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30ADF" w14:textId="77777777" w:rsidR="00460133" w:rsidRDefault="00460133" w:rsidP="00460133">
      <w:pPr>
        <w:adjustRightInd w:val="0"/>
        <w:rPr>
          <w:rFonts w:ascii="Arial" w:hAnsi="Arial" w:cs="Arial"/>
          <w:b/>
          <w:bCs/>
          <w:caps/>
          <w:sz w:val="28"/>
          <w:szCs w:val="28"/>
        </w:rPr>
      </w:pPr>
    </w:p>
    <w:p w14:paraId="0984D911" w14:textId="77777777" w:rsidR="00460133" w:rsidRPr="000A2487" w:rsidRDefault="00460133" w:rsidP="00460133">
      <w:pPr>
        <w:adjustRightInd w:val="0"/>
        <w:rPr>
          <w:rFonts w:ascii="Arial" w:hAnsi="Arial" w:cs="Arial"/>
          <w:b/>
          <w:bCs/>
          <w:caps/>
          <w:sz w:val="28"/>
          <w:szCs w:val="28"/>
        </w:rPr>
      </w:pPr>
      <w:r w:rsidRPr="000A2487">
        <w:rPr>
          <w:rFonts w:ascii="Arial" w:hAnsi="Arial" w:cs="Arial"/>
          <w:b/>
          <w:bCs/>
          <w:caps/>
          <w:sz w:val="28"/>
          <w:szCs w:val="28"/>
        </w:rPr>
        <w:t>Beitragsordnung</w:t>
      </w:r>
    </w:p>
    <w:p w14:paraId="488822AA" w14:textId="77777777" w:rsidR="00460133" w:rsidRPr="000A2487" w:rsidRDefault="00460133" w:rsidP="00460133">
      <w:pPr>
        <w:ind w:left="720" w:hanging="720"/>
        <w:jc w:val="both"/>
        <w:rPr>
          <w:rFonts w:ascii="Arial" w:hAnsi="Arial" w:cs="Arial"/>
          <w:sz w:val="20"/>
          <w:szCs w:val="28"/>
        </w:rPr>
      </w:pPr>
    </w:p>
    <w:p w14:paraId="29A6A428" w14:textId="77777777" w:rsidR="00460133" w:rsidRDefault="00460133" w:rsidP="00460133">
      <w:pPr>
        <w:adjustRightInd w:val="0"/>
        <w:rPr>
          <w:rFonts w:ascii="Arial" w:hAnsi="Arial" w:cs="Arial"/>
          <w:b/>
          <w:bCs/>
        </w:rPr>
      </w:pPr>
    </w:p>
    <w:p w14:paraId="78F4688C" w14:textId="77777777" w:rsidR="00460133" w:rsidRPr="00704118" w:rsidRDefault="00460133" w:rsidP="00460133">
      <w:pPr>
        <w:adjustRightInd w:val="0"/>
        <w:rPr>
          <w:rFonts w:ascii="Arial,Bold" w:hAnsi="Arial,Bold" w:cs="Arial"/>
          <w:b/>
          <w:bCs/>
          <w:sz w:val="22"/>
          <w:szCs w:val="22"/>
        </w:rPr>
      </w:pPr>
      <w:r w:rsidRPr="00704118">
        <w:rPr>
          <w:rFonts w:ascii="Arial,Bold" w:hAnsi="Arial,Bold" w:cs="Arial"/>
          <w:b/>
          <w:bCs/>
          <w:sz w:val="22"/>
          <w:szCs w:val="22"/>
        </w:rPr>
        <w:t>§ 1 GELTUNGSBEREICH</w:t>
      </w:r>
    </w:p>
    <w:p w14:paraId="535BB0C7" w14:textId="77777777" w:rsidR="00460133" w:rsidRPr="000A2487" w:rsidRDefault="00460133" w:rsidP="00460133">
      <w:pPr>
        <w:adjustRightInd w:val="0"/>
        <w:rPr>
          <w:rFonts w:ascii="Arial" w:hAnsi="Arial" w:cs="Arial"/>
          <w:sz w:val="20"/>
          <w:szCs w:val="20"/>
        </w:rPr>
      </w:pPr>
    </w:p>
    <w:p w14:paraId="7F99AE1C" w14:textId="77777777" w:rsidR="00460133" w:rsidRPr="000A2487" w:rsidRDefault="00460133" w:rsidP="00460133">
      <w:pPr>
        <w:adjustRightInd w:val="0"/>
        <w:rPr>
          <w:rFonts w:ascii="Arial" w:hAnsi="Arial" w:cs="Arial"/>
          <w:sz w:val="20"/>
          <w:szCs w:val="20"/>
        </w:rPr>
      </w:pPr>
      <w:r w:rsidRPr="000A2487">
        <w:rPr>
          <w:rFonts w:ascii="Arial" w:hAnsi="Arial" w:cs="Arial"/>
          <w:sz w:val="20"/>
          <w:szCs w:val="20"/>
        </w:rPr>
        <w:t>Diese Beitragsordnung regelt die von den Mitgliedern zu entrichtenden Beiträge nach § 7 der Vereinssatzung des Tauch-Sport-Club Bietigheim e.V.</w:t>
      </w:r>
    </w:p>
    <w:p w14:paraId="45B976FC" w14:textId="2B15F74C" w:rsidR="00460133" w:rsidRDefault="00460133" w:rsidP="00460133">
      <w:pPr>
        <w:adjustRightInd w:val="0"/>
        <w:rPr>
          <w:rFonts w:ascii="Arial" w:hAnsi="Arial" w:cs="Arial"/>
          <w:sz w:val="20"/>
          <w:szCs w:val="20"/>
        </w:rPr>
      </w:pPr>
    </w:p>
    <w:p w14:paraId="04BCE86B" w14:textId="77777777" w:rsidR="00460133" w:rsidRPr="000A2487" w:rsidRDefault="00460133" w:rsidP="00460133">
      <w:pPr>
        <w:adjustRightInd w:val="0"/>
        <w:rPr>
          <w:rFonts w:ascii="Arial" w:hAnsi="Arial" w:cs="Arial"/>
          <w:sz w:val="20"/>
          <w:szCs w:val="20"/>
        </w:rPr>
      </w:pPr>
    </w:p>
    <w:p w14:paraId="7716837A" w14:textId="77777777" w:rsidR="00460133" w:rsidRPr="000A2487" w:rsidRDefault="00460133" w:rsidP="00460133">
      <w:pPr>
        <w:adjustRightInd w:val="0"/>
        <w:rPr>
          <w:rFonts w:ascii="Arial" w:hAnsi="Arial" w:cs="Arial"/>
          <w:sz w:val="20"/>
          <w:szCs w:val="20"/>
        </w:rPr>
      </w:pPr>
    </w:p>
    <w:p w14:paraId="35BEC8AC" w14:textId="77777777" w:rsidR="00460133" w:rsidRPr="00704118" w:rsidRDefault="00460133" w:rsidP="00460133">
      <w:pPr>
        <w:adjustRightInd w:val="0"/>
        <w:rPr>
          <w:rFonts w:ascii="Arial,Bold" w:hAnsi="Arial,Bold" w:cs="Arial"/>
          <w:b/>
          <w:bCs/>
          <w:sz w:val="22"/>
          <w:szCs w:val="22"/>
        </w:rPr>
      </w:pPr>
      <w:r w:rsidRPr="00704118">
        <w:rPr>
          <w:rFonts w:ascii="Arial,Bold" w:hAnsi="Arial,Bold" w:cs="Arial"/>
          <w:b/>
          <w:bCs/>
          <w:sz w:val="22"/>
          <w:szCs w:val="22"/>
        </w:rPr>
        <w:t>§ 2 ART DER BEITRÄGE</w:t>
      </w:r>
    </w:p>
    <w:p w14:paraId="732530F1" w14:textId="77777777" w:rsidR="00460133" w:rsidRPr="005B51E0" w:rsidRDefault="00460133" w:rsidP="00460133">
      <w:pPr>
        <w:adjustRightInd w:val="0"/>
        <w:rPr>
          <w:rFonts w:ascii="Arial" w:hAnsi="Arial" w:cs="Arial"/>
          <w:sz w:val="20"/>
          <w:szCs w:val="20"/>
        </w:rPr>
      </w:pPr>
    </w:p>
    <w:p w14:paraId="74D3922C" w14:textId="77777777" w:rsidR="00460133" w:rsidRDefault="00460133" w:rsidP="00460133">
      <w:pPr>
        <w:pStyle w:val="Listenabsatz"/>
        <w:widowControl w:val="0"/>
        <w:numPr>
          <w:ilvl w:val="0"/>
          <w:numId w:val="15"/>
        </w:numPr>
        <w:autoSpaceDE w:val="0"/>
        <w:autoSpaceDN w:val="0"/>
        <w:adjustRightInd w:val="0"/>
        <w:contextualSpacing w:val="0"/>
        <w:rPr>
          <w:rFonts w:ascii="Arial" w:hAnsi="Arial" w:cs="Arial"/>
          <w:b/>
          <w:sz w:val="20"/>
          <w:szCs w:val="20"/>
        </w:rPr>
      </w:pPr>
      <w:r w:rsidRPr="005B51E0">
        <w:rPr>
          <w:rFonts w:ascii="Arial" w:hAnsi="Arial" w:cs="Arial"/>
          <w:b/>
          <w:sz w:val="20"/>
          <w:szCs w:val="20"/>
        </w:rPr>
        <w:t>Einmalige Aufnahmegebühr:</w:t>
      </w:r>
    </w:p>
    <w:p w14:paraId="739B8F4D" w14:textId="77777777" w:rsidR="00460133" w:rsidRPr="005B51E0" w:rsidRDefault="00460133" w:rsidP="00460133">
      <w:pPr>
        <w:pStyle w:val="Listenabsatz"/>
        <w:widowControl w:val="0"/>
        <w:autoSpaceDE w:val="0"/>
        <w:autoSpaceDN w:val="0"/>
        <w:adjustRightInd w:val="0"/>
        <w:ind w:left="360"/>
        <w:contextualSpacing w:val="0"/>
        <w:rPr>
          <w:rFonts w:ascii="Arial" w:hAnsi="Arial" w:cs="Arial"/>
          <w:b/>
          <w:sz w:val="20"/>
          <w:szCs w:val="20"/>
        </w:rPr>
      </w:pPr>
    </w:p>
    <w:p w14:paraId="31D57DC7" w14:textId="77777777" w:rsidR="00460133" w:rsidRPr="005B51E0" w:rsidRDefault="00460133" w:rsidP="00460133">
      <w:pPr>
        <w:pStyle w:val="Listenabsatz"/>
        <w:adjustRightInd w:val="0"/>
        <w:ind w:left="0"/>
        <w:rPr>
          <w:rFonts w:ascii="Arial" w:hAnsi="Arial" w:cs="Arial"/>
          <w:sz w:val="20"/>
          <w:szCs w:val="20"/>
        </w:rPr>
      </w:pPr>
      <w:r w:rsidRPr="005B51E0">
        <w:rPr>
          <w:rFonts w:ascii="Arial" w:hAnsi="Arial" w:cs="Arial"/>
          <w:sz w:val="20"/>
          <w:szCs w:val="20"/>
        </w:rPr>
        <w:t xml:space="preserve">Im Jahr der Aufnahme hat das neue Mitglied eine einmalige Aufnahmegebühr zu entrichten. </w:t>
      </w:r>
    </w:p>
    <w:p w14:paraId="6646F80F" w14:textId="77777777" w:rsidR="00460133" w:rsidRPr="005B51E0" w:rsidRDefault="00460133" w:rsidP="00460133">
      <w:pPr>
        <w:pStyle w:val="Listenabsatz"/>
        <w:adjustRightInd w:val="0"/>
        <w:ind w:left="0"/>
        <w:rPr>
          <w:rFonts w:ascii="Arial" w:hAnsi="Arial" w:cs="Arial"/>
          <w:sz w:val="20"/>
          <w:szCs w:val="20"/>
        </w:rPr>
      </w:pPr>
    </w:p>
    <w:p w14:paraId="4BA73D34" w14:textId="77777777" w:rsidR="00460133" w:rsidRDefault="00460133" w:rsidP="00460133">
      <w:pPr>
        <w:pStyle w:val="Listenabsatz"/>
        <w:widowControl w:val="0"/>
        <w:numPr>
          <w:ilvl w:val="0"/>
          <w:numId w:val="15"/>
        </w:numPr>
        <w:autoSpaceDE w:val="0"/>
        <w:autoSpaceDN w:val="0"/>
        <w:adjustRightInd w:val="0"/>
        <w:contextualSpacing w:val="0"/>
        <w:rPr>
          <w:rFonts w:ascii="Arial" w:hAnsi="Arial" w:cs="Arial"/>
          <w:b/>
          <w:sz w:val="20"/>
          <w:szCs w:val="20"/>
        </w:rPr>
      </w:pPr>
      <w:r w:rsidRPr="005B51E0">
        <w:rPr>
          <w:rFonts w:ascii="Arial" w:hAnsi="Arial" w:cs="Arial"/>
          <w:b/>
          <w:sz w:val="20"/>
          <w:szCs w:val="20"/>
        </w:rPr>
        <w:t>Jahresbeitrag:</w:t>
      </w:r>
    </w:p>
    <w:p w14:paraId="69E3C0FD" w14:textId="77777777" w:rsidR="00460133" w:rsidRPr="005B51E0" w:rsidRDefault="00460133" w:rsidP="00460133">
      <w:pPr>
        <w:pStyle w:val="Listenabsatz"/>
        <w:widowControl w:val="0"/>
        <w:autoSpaceDE w:val="0"/>
        <w:autoSpaceDN w:val="0"/>
        <w:adjustRightInd w:val="0"/>
        <w:ind w:left="360"/>
        <w:contextualSpacing w:val="0"/>
        <w:rPr>
          <w:rFonts w:ascii="Arial" w:hAnsi="Arial" w:cs="Arial"/>
          <w:b/>
          <w:sz w:val="20"/>
          <w:szCs w:val="20"/>
        </w:rPr>
      </w:pPr>
    </w:p>
    <w:p w14:paraId="616FA697" w14:textId="77777777" w:rsidR="00460133" w:rsidRPr="000A2487" w:rsidRDefault="00460133" w:rsidP="00460133">
      <w:pPr>
        <w:adjustRightInd w:val="0"/>
        <w:rPr>
          <w:rFonts w:ascii="Arial" w:hAnsi="Arial" w:cs="Arial"/>
          <w:sz w:val="20"/>
          <w:szCs w:val="20"/>
        </w:rPr>
      </w:pPr>
      <w:r w:rsidRPr="005B51E0">
        <w:rPr>
          <w:rFonts w:ascii="Arial" w:hAnsi="Arial" w:cs="Arial"/>
          <w:sz w:val="20"/>
          <w:szCs w:val="20"/>
        </w:rPr>
        <w:t xml:space="preserve">Der Jahresbeitrag wird jährlich entrichtet, im ersten Quartal des </w:t>
      </w:r>
      <w:bookmarkStart w:id="0" w:name="_Hlk58161876"/>
      <w:r w:rsidRPr="005B51E0">
        <w:rPr>
          <w:rFonts w:ascii="Arial" w:hAnsi="Arial" w:cs="Arial"/>
          <w:sz w:val="20"/>
          <w:szCs w:val="20"/>
        </w:rPr>
        <w:t xml:space="preserve">Kalenderjahres </w:t>
      </w:r>
      <w:bookmarkEnd w:id="0"/>
      <w:r w:rsidRPr="005B51E0">
        <w:rPr>
          <w:rFonts w:ascii="Arial" w:hAnsi="Arial" w:cs="Arial"/>
          <w:sz w:val="20"/>
          <w:szCs w:val="20"/>
        </w:rPr>
        <w:t>fällig und mit</w:t>
      </w:r>
      <w:r w:rsidRPr="000A2487">
        <w:rPr>
          <w:rFonts w:ascii="Arial" w:hAnsi="Arial" w:cs="Arial"/>
          <w:bCs/>
          <w:sz w:val="20"/>
          <w:szCs w:val="20"/>
        </w:rPr>
        <w:t xml:space="preserve"> Lastschriftverfahren eingezogen</w:t>
      </w:r>
      <w:r w:rsidRPr="000A2487">
        <w:rPr>
          <w:rFonts w:ascii="Arial" w:hAnsi="Arial" w:cs="Arial"/>
          <w:sz w:val="20"/>
          <w:szCs w:val="20"/>
        </w:rPr>
        <w:t xml:space="preserve">. Bei Aufnahme im laufenden </w:t>
      </w:r>
      <w:r w:rsidRPr="000A2487">
        <w:rPr>
          <w:rFonts w:ascii="Arial" w:hAnsi="Arial" w:cs="Arial"/>
          <w:bCs/>
          <w:sz w:val="20"/>
          <w:szCs w:val="20"/>
        </w:rPr>
        <w:t>Kalenderj</w:t>
      </w:r>
      <w:r w:rsidRPr="000A2487">
        <w:rPr>
          <w:rFonts w:ascii="Arial" w:hAnsi="Arial" w:cs="Arial"/>
          <w:sz w:val="20"/>
          <w:szCs w:val="20"/>
        </w:rPr>
        <w:t xml:space="preserve">ahr reduziert sich der Jahresbeitrag je vollständig verstrichenem Quartal um ein Viertel. Bei Kündigung der Mitgliedschaft während des laufenden </w:t>
      </w:r>
      <w:r w:rsidRPr="000A2487">
        <w:rPr>
          <w:rFonts w:ascii="Arial" w:hAnsi="Arial" w:cs="Arial"/>
          <w:bCs/>
          <w:sz w:val="20"/>
          <w:szCs w:val="20"/>
        </w:rPr>
        <w:t>Kalenderjahres erfolgt keine anteilige</w:t>
      </w:r>
      <w:r w:rsidRPr="000A2487">
        <w:rPr>
          <w:rFonts w:ascii="Arial" w:hAnsi="Arial" w:cs="Arial"/>
          <w:sz w:val="20"/>
          <w:szCs w:val="20"/>
        </w:rPr>
        <w:t xml:space="preserve"> Beitragsrückerstattung.</w:t>
      </w:r>
    </w:p>
    <w:p w14:paraId="1356D24A" w14:textId="77777777" w:rsidR="00460133" w:rsidRPr="000A2487" w:rsidRDefault="00460133" w:rsidP="00460133">
      <w:pPr>
        <w:adjustRightInd w:val="0"/>
        <w:rPr>
          <w:rFonts w:ascii="Arial" w:hAnsi="Arial" w:cs="Arial"/>
          <w:sz w:val="20"/>
          <w:szCs w:val="20"/>
        </w:rPr>
      </w:pPr>
    </w:p>
    <w:p w14:paraId="04CE15C9" w14:textId="77777777" w:rsidR="00460133" w:rsidRPr="000A2487" w:rsidRDefault="00460133" w:rsidP="00460133">
      <w:pPr>
        <w:adjustRightInd w:val="0"/>
        <w:rPr>
          <w:rFonts w:ascii="Arial" w:hAnsi="Arial" w:cs="Arial"/>
          <w:sz w:val="20"/>
          <w:szCs w:val="20"/>
        </w:rPr>
      </w:pPr>
      <w:r w:rsidRPr="000A2487">
        <w:rPr>
          <w:rFonts w:ascii="Arial" w:hAnsi="Arial" w:cs="Arial"/>
          <w:sz w:val="20"/>
          <w:szCs w:val="20"/>
        </w:rPr>
        <w:t>Die Jahresbeiträge richten sich nach der vom Mitglied gewählten Mitgliedsform (aktiv/passiv), dem Alter, dem Berufsstand sowie den Familienverhältnissen.</w:t>
      </w:r>
    </w:p>
    <w:p w14:paraId="71267CA2" w14:textId="77777777" w:rsidR="00460133" w:rsidRPr="000A2487" w:rsidRDefault="00460133" w:rsidP="00460133">
      <w:pPr>
        <w:adjustRightInd w:val="0"/>
        <w:rPr>
          <w:rFonts w:ascii="Arial" w:hAnsi="Arial" w:cs="Arial"/>
          <w:sz w:val="20"/>
          <w:szCs w:val="20"/>
        </w:rPr>
      </w:pPr>
    </w:p>
    <w:p w14:paraId="6C885107" w14:textId="77777777" w:rsidR="00460133" w:rsidRPr="000A2487" w:rsidRDefault="00460133" w:rsidP="00460133">
      <w:pPr>
        <w:adjustRightInd w:val="0"/>
        <w:rPr>
          <w:rFonts w:ascii="Arial" w:hAnsi="Arial" w:cs="Arial"/>
          <w:sz w:val="20"/>
          <w:szCs w:val="20"/>
        </w:rPr>
      </w:pPr>
    </w:p>
    <w:p w14:paraId="44997540" w14:textId="77777777" w:rsidR="00460133" w:rsidRPr="000A2487" w:rsidRDefault="00460133" w:rsidP="00460133">
      <w:pPr>
        <w:adjustRightInd w:val="0"/>
        <w:rPr>
          <w:rFonts w:ascii="Arial" w:hAnsi="Arial" w:cs="Arial"/>
          <w:sz w:val="20"/>
          <w:szCs w:val="20"/>
        </w:rPr>
      </w:pPr>
    </w:p>
    <w:p w14:paraId="4E33EDE4" w14:textId="77777777" w:rsidR="00460133" w:rsidRPr="00704118" w:rsidRDefault="00460133" w:rsidP="00460133">
      <w:pPr>
        <w:adjustRightInd w:val="0"/>
        <w:rPr>
          <w:rFonts w:ascii="Arial,Bold" w:hAnsi="Arial,Bold" w:cs="Arial"/>
          <w:b/>
          <w:bCs/>
          <w:sz w:val="22"/>
          <w:szCs w:val="22"/>
        </w:rPr>
      </w:pPr>
      <w:r w:rsidRPr="00704118">
        <w:rPr>
          <w:rFonts w:ascii="Arial,Bold" w:hAnsi="Arial,Bold" w:cs="Arial"/>
          <w:b/>
          <w:bCs/>
          <w:sz w:val="22"/>
          <w:szCs w:val="22"/>
        </w:rPr>
        <w:t>§ 3 HÖHE DER BEITRÄGE</w:t>
      </w:r>
    </w:p>
    <w:p w14:paraId="393A3545" w14:textId="77777777" w:rsidR="00460133" w:rsidRPr="000A2487" w:rsidRDefault="00460133" w:rsidP="00460133">
      <w:pPr>
        <w:adjustRightInd w:val="0"/>
        <w:rPr>
          <w:rFonts w:ascii="Arial" w:hAnsi="Arial" w:cs="Arial"/>
          <w:bCs/>
          <w:sz w:val="20"/>
          <w:szCs w:val="20"/>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0"/>
        <w:gridCol w:w="1693"/>
        <w:gridCol w:w="2009"/>
      </w:tblGrid>
      <w:tr w:rsidR="00460133" w:rsidRPr="000A2487" w14:paraId="757F5589" w14:textId="77777777" w:rsidTr="00E52811">
        <w:trPr>
          <w:trHeight w:val="284"/>
        </w:trPr>
        <w:tc>
          <w:tcPr>
            <w:tcW w:w="5340" w:type="dxa"/>
            <w:vAlign w:val="center"/>
          </w:tcPr>
          <w:p w14:paraId="091A720F" w14:textId="77777777" w:rsidR="00460133" w:rsidRPr="000A2487" w:rsidRDefault="00460133" w:rsidP="00E52811">
            <w:pPr>
              <w:adjustRightInd w:val="0"/>
              <w:rPr>
                <w:rFonts w:ascii="Arial" w:hAnsi="Arial" w:cs="Arial"/>
                <w:b/>
                <w:bCs/>
                <w:sz w:val="20"/>
                <w:szCs w:val="20"/>
              </w:rPr>
            </w:pPr>
            <w:r w:rsidRPr="000A2487">
              <w:rPr>
                <w:rFonts w:ascii="Arial" w:hAnsi="Arial" w:cs="Arial"/>
                <w:b/>
                <w:bCs/>
                <w:sz w:val="20"/>
                <w:szCs w:val="20"/>
              </w:rPr>
              <w:t>Bedingungen</w:t>
            </w:r>
          </w:p>
        </w:tc>
        <w:tc>
          <w:tcPr>
            <w:tcW w:w="1693" w:type="dxa"/>
            <w:vAlign w:val="center"/>
          </w:tcPr>
          <w:p w14:paraId="569662B2" w14:textId="77777777" w:rsidR="00460133" w:rsidRPr="000A2487" w:rsidRDefault="00460133" w:rsidP="00E52811">
            <w:pPr>
              <w:adjustRightInd w:val="0"/>
              <w:rPr>
                <w:rFonts w:ascii="Arial" w:hAnsi="Arial" w:cs="Arial"/>
                <w:b/>
                <w:bCs/>
                <w:sz w:val="20"/>
                <w:szCs w:val="20"/>
              </w:rPr>
            </w:pPr>
            <w:r w:rsidRPr="000A2487">
              <w:rPr>
                <w:rFonts w:ascii="Arial" w:hAnsi="Arial" w:cs="Arial"/>
                <w:b/>
                <w:bCs/>
                <w:sz w:val="20"/>
                <w:szCs w:val="20"/>
              </w:rPr>
              <w:t>Jahresbeitrag</w:t>
            </w:r>
          </w:p>
        </w:tc>
        <w:tc>
          <w:tcPr>
            <w:tcW w:w="2009" w:type="dxa"/>
            <w:vAlign w:val="center"/>
          </w:tcPr>
          <w:p w14:paraId="625517CF" w14:textId="77777777" w:rsidR="00460133" w:rsidRPr="000A2487" w:rsidRDefault="00460133" w:rsidP="00E52811">
            <w:pPr>
              <w:adjustRightInd w:val="0"/>
              <w:rPr>
                <w:rFonts w:ascii="Arial" w:hAnsi="Arial" w:cs="Arial"/>
                <w:b/>
                <w:bCs/>
                <w:sz w:val="20"/>
                <w:szCs w:val="20"/>
              </w:rPr>
            </w:pPr>
            <w:r w:rsidRPr="000A2487">
              <w:rPr>
                <w:rFonts w:ascii="Arial" w:hAnsi="Arial" w:cs="Arial"/>
                <w:b/>
                <w:bCs/>
                <w:sz w:val="20"/>
                <w:szCs w:val="20"/>
              </w:rPr>
              <w:t>Aufnahmegebühr</w:t>
            </w:r>
          </w:p>
        </w:tc>
      </w:tr>
      <w:tr w:rsidR="00460133" w:rsidRPr="000A2487" w14:paraId="62A7E12C" w14:textId="77777777" w:rsidTr="00E52811">
        <w:tc>
          <w:tcPr>
            <w:tcW w:w="5340" w:type="dxa"/>
          </w:tcPr>
          <w:p w14:paraId="310153D8" w14:textId="77777777" w:rsidR="00460133" w:rsidRPr="000A2487" w:rsidRDefault="00460133" w:rsidP="00E52811">
            <w:pPr>
              <w:adjustRightInd w:val="0"/>
              <w:rPr>
                <w:rFonts w:ascii="Arial" w:hAnsi="Arial" w:cs="Arial"/>
                <w:b/>
                <w:bCs/>
                <w:sz w:val="20"/>
                <w:szCs w:val="20"/>
              </w:rPr>
            </w:pPr>
            <w:r w:rsidRPr="000A2487">
              <w:rPr>
                <w:rFonts w:ascii="Arial" w:hAnsi="Arial" w:cs="Arial"/>
                <w:sz w:val="20"/>
                <w:szCs w:val="20"/>
              </w:rPr>
              <w:t>Kinder bis vollendetem 13. Lebensjahr</w:t>
            </w:r>
          </w:p>
        </w:tc>
        <w:tc>
          <w:tcPr>
            <w:tcW w:w="1693" w:type="dxa"/>
          </w:tcPr>
          <w:p w14:paraId="1AFA4EAD" w14:textId="77777777" w:rsidR="00460133" w:rsidRPr="000A2487" w:rsidRDefault="00460133" w:rsidP="00E52811">
            <w:pPr>
              <w:adjustRightInd w:val="0"/>
              <w:jc w:val="center"/>
              <w:rPr>
                <w:rFonts w:ascii="Arial" w:hAnsi="Arial" w:cs="Arial"/>
                <w:b/>
                <w:bCs/>
                <w:sz w:val="20"/>
                <w:szCs w:val="20"/>
              </w:rPr>
            </w:pPr>
            <w:r w:rsidRPr="000A2487">
              <w:rPr>
                <w:rFonts w:ascii="Arial" w:hAnsi="Arial" w:cs="Arial"/>
                <w:sz w:val="20"/>
                <w:szCs w:val="20"/>
              </w:rPr>
              <w:t>25,00 Euro</w:t>
            </w:r>
          </w:p>
        </w:tc>
        <w:tc>
          <w:tcPr>
            <w:tcW w:w="2009" w:type="dxa"/>
          </w:tcPr>
          <w:p w14:paraId="0FA90816" w14:textId="77777777" w:rsidR="00460133" w:rsidRPr="000A2487" w:rsidRDefault="00460133" w:rsidP="00E52811">
            <w:pPr>
              <w:adjustRightInd w:val="0"/>
              <w:jc w:val="center"/>
              <w:rPr>
                <w:rFonts w:ascii="Arial" w:hAnsi="Arial" w:cs="Arial"/>
                <w:sz w:val="20"/>
                <w:szCs w:val="20"/>
              </w:rPr>
            </w:pPr>
            <w:r w:rsidRPr="000A2487">
              <w:rPr>
                <w:rFonts w:ascii="Arial" w:hAnsi="Arial" w:cs="Arial"/>
                <w:sz w:val="20"/>
                <w:szCs w:val="20"/>
              </w:rPr>
              <w:t>entfällt</w:t>
            </w:r>
          </w:p>
        </w:tc>
      </w:tr>
      <w:tr w:rsidR="00460133" w:rsidRPr="000A2487" w14:paraId="77C2E4AB" w14:textId="77777777" w:rsidTr="00E52811">
        <w:tc>
          <w:tcPr>
            <w:tcW w:w="5340" w:type="dxa"/>
          </w:tcPr>
          <w:p w14:paraId="5D764321" w14:textId="77777777" w:rsidR="00460133" w:rsidRPr="000A2487" w:rsidRDefault="00460133" w:rsidP="00E52811">
            <w:pPr>
              <w:adjustRightInd w:val="0"/>
              <w:rPr>
                <w:rFonts w:ascii="Arial" w:hAnsi="Arial" w:cs="Arial"/>
                <w:b/>
                <w:bCs/>
                <w:sz w:val="20"/>
                <w:szCs w:val="20"/>
              </w:rPr>
            </w:pPr>
            <w:r w:rsidRPr="000A2487">
              <w:rPr>
                <w:rFonts w:ascii="Arial" w:hAnsi="Arial" w:cs="Arial"/>
                <w:sz w:val="20"/>
                <w:szCs w:val="20"/>
              </w:rPr>
              <w:t>Kinder von Vereinsmitgliedern bis vollendetem 13. Lebensjahr</w:t>
            </w:r>
          </w:p>
        </w:tc>
        <w:tc>
          <w:tcPr>
            <w:tcW w:w="1693" w:type="dxa"/>
          </w:tcPr>
          <w:p w14:paraId="1CFA2348" w14:textId="77777777" w:rsidR="00460133" w:rsidRPr="000A2487" w:rsidRDefault="00460133" w:rsidP="00E52811">
            <w:pPr>
              <w:adjustRightInd w:val="0"/>
              <w:jc w:val="center"/>
              <w:rPr>
                <w:rFonts w:ascii="Arial" w:hAnsi="Arial" w:cs="Arial"/>
                <w:b/>
                <w:bCs/>
                <w:sz w:val="20"/>
                <w:szCs w:val="20"/>
              </w:rPr>
            </w:pPr>
            <w:r w:rsidRPr="000A2487">
              <w:rPr>
                <w:rFonts w:ascii="Arial" w:hAnsi="Arial" w:cs="Arial"/>
                <w:sz w:val="20"/>
                <w:szCs w:val="20"/>
              </w:rPr>
              <w:t>beitragsfrei</w:t>
            </w:r>
          </w:p>
        </w:tc>
        <w:tc>
          <w:tcPr>
            <w:tcW w:w="2009" w:type="dxa"/>
          </w:tcPr>
          <w:p w14:paraId="43282FE9" w14:textId="77777777" w:rsidR="00460133" w:rsidRPr="000A2487" w:rsidRDefault="00460133" w:rsidP="00E52811">
            <w:pPr>
              <w:adjustRightInd w:val="0"/>
              <w:jc w:val="center"/>
              <w:rPr>
                <w:rFonts w:ascii="Arial" w:hAnsi="Arial" w:cs="Arial"/>
                <w:sz w:val="20"/>
                <w:szCs w:val="20"/>
              </w:rPr>
            </w:pPr>
            <w:r w:rsidRPr="000A2487">
              <w:rPr>
                <w:rFonts w:ascii="Arial" w:hAnsi="Arial" w:cs="Arial"/>
                <w:sz w:val="20"/>
                <w:szCs w:val="20"/>
              </w:rPr>
              <w:t>entfällt</w:t>
            </w:r>
          </w:p>
        </w:tc>
      </w:tr>
      <w:tr w:rsidR="00460133" w:rsidRPr="000A2487" w14:paraId="03BA03A9" w14:textId="77777777" w:rsidTr="00E52811">
        <w:tc>
          <w:tcPr>
            <w:tcW w:w="5340" w:type="dxa"/>
          </w:tcPr>
          <w:p w14:paraId="0ACB6AF6" w14:textId="77777777" w:rsidR="00460133" w:rsidRPr="000A2487" w:rsidRDefault="00460133" w:rsidP="00E52811">
            <w:pPr>
              <w:adjustRightInd w:val="0"/>
              <w:rPr>
                <w:rFonts w:ascii="Arial" w:hAnsi="Arial" w:cs="Arial"/>
                <w:b/>
                <w:bCs/>
                <w:sz w:val="20"/>
                <w:szCs w:val="20"/>
              </w:rPr>
            </w:pPr>
            <w:r w:rsidRPr="000A2487">
              <w:rPr>
                <w:rFonts w:ascii="Arial" w:hAnsi="Arial" w:cs="Arial"/>
                <w:sz w:val="20"/>
                <w:szCs w:val="20"/>
              </w:rPr>
              <w:t>Jugendliche ab 14 Jahre bis vollendetem 17. Lebensjahr</w:t>
            </w:r>
          </w:p>
        </w:tc>
        <w:tc>
          <w:tcPr>
            <w:tcW w:w="1693" w:type="dxa"/>
          </w:tcPr>
          <w:p w14:paraId="38D31624" w14:textId="77777777" w:rsidR="00460133" w:rsidRPr="000A2487" w:rsidRDefault="00460133" w:rsidP="00E52811">
            <w:pPr>
              <w:adjustRightInd w:val="0"/>
              <w:jc w:val="center"/>
              <w:rPr>
                <w:rFonts w:ascii="Arial" w:hAnsi="Arial" w:cs="Arial"/>
                <w:b/>
                <w:bCs/>
                <w:sz w:val="20"/>
                <w:szCs w:val="20"/>
              </w:rPr>
            </w:pPr>
            <w:r w:rsidRPr="000A2487">
              <w:rPr>
                <w:rFonts w:ascii="Arial" w:hAnsi="Arial" w:cs="Arial"/>
                <w:sz w:val="20"/>
                <w:szCs w:val="20"/>
              </w:rPr>
              <w:t>35,00 Euro</w:t>
            </w:r>
          </w:p>
        </w:tc>
        <w:tc>
          <w:tcPr>
            <w:tcW w:w="2009" w:type="dxa"/>
          </w:tcPr>
          <w:p w14:paraId="15053474" w14:textId="77777777" w:rsidR="00460133" w:rsidRPr="000A2487" w:rsidRDefault="00460133" w:rsidP="00E52811">
            <w:pPr>
              <w:adjustRightInd w:val="0"/>
              <w:jc w:val="center"/>
              <w:rPr>
                <w:rFonts w:ascii="Arial" w:hAnsi="Arial" w:cs="Arial"/>
                <w:sz w:val="20"/>
                <w:szCs w:val="20"/>
              </w:rPr>
            </w:pPr>
            <w:r w:rsidRPr="000A2487">
              <w:rPr>
                <w:rFonts w:ascii="Arial" w:hAnsi="Arial" w:cs="Arial"/>
                <w:sz w:val="20"/>
                <w:szCs w:val="20"/>
              </w:rPr>
              <w:t>30,00 Euro</w:t>
            </w:r>
          </w:p>
        </w:tc>
      </w:tr>
      <w:tr w:rsidR="00460133" w:rsidRPr="000A2487" w14:paraId="27BF5D60" w14:textId="77777777" w:rsidTr="00E52811">
        <w:tc>
          <w:tcPr>
            <w:tcW w:w="5340" w:type="dxa"/>
          </w:tcPr>
          <w:p w14:paraId="122B22BE" w14:textId="77777777" w:rsidR="00460133" w:rsidRPr="000A2487" w:rsidRDefault="00460133" w:rsidP="00E52811">
            <w:pPr>
              <w:adjustRightInd w:val="0"/>
              <w:rPr>
                <w:rFonts w:ascii="Arial" w:hAnsi="Arial" w:cs="Arial"/>
                <w:sz w:val="20"/>
                <w:szCs w:val="20"/>
              </w:rPr>
            </w:pPr>
            <w:r w:rsidRPr="000A2487">
              <w:rPr>
                <w:rFonts w:ascii="Arial" w:hAnsi="Arial" w:cs="Arial"/>
                <w:sz w:val="20"/>
                <w:szCs w:val="20"/>
              </w:rPr>
              <w:t>Jugendliche ohne eigenes Einkommen</w:t>
            </w:r>
          </w:p>
          <w:p w14:paraId="1BE09D48" w14:textId="77777777" w:rsidR="00460133" w:rsidRPr="000A2487" w:rsidRDefault="00460133" w:rsidP="00E52811">
            <w:pPr>
              <w:adjustRightInd w:val="0"/>
              <w:rPr>
                <w:rFonts w:ascii="Arial" w:hAnsi="Arial" w:cs="Arial"/>
                <w:bCs/>
                <w:sz w:val="20"/>
                <w:szCs w:val="20"/>
              </w:rPr>
            </w:pPr>
            <w:r w:rsidRPr="000A2487">
              <w:rPr>
                <w:rFonts w:ascii="Arial" w:hAnsi="Arial" w:cs="Arial"/>
                <w:sz w:val="20"/>
                <w:szCs w:val="20"/>
              </w:rPr>
              <w:t>von Vereinsmitglied</w:t>
            </w:r>
            <w:r w:rsidRPr="000A2487">
              <w:rPr>
                <w:rFonts w:ascii="Arial" w:hAnsi="Arial" w:cs="Arial"/>
                <w:bCs/>
                <w:sz w:val="20"/>
                <w:szCs w:val="20"/>
              </w:rPr>
              <w:t xml:space="preserve">ern </w:t>
            </w:r>
          </w:p>
          <w:p w14:paraId="12FE86DC" w14:textId="77777777" w:rsidR="00460133" w:rsidRPr="000A2487" w:rsidRDefault="00460133" w:rsidP="00E52811">
            <w:pPr>
              <w:adjustRightInd w:val="0"/>
              <w:rPr>
                <w:rFonts w:ascii="Arial" w:hAnsi="Arial" w:cs="Arial"/>
                <w:sz w:val="20"/>
                <w:szCs w:val="20"/>
              </w:rPr>
            </w:pPr>
            <w:r w:rsidRPr="000A2487">
              <w:rPr>
                <w:rFonts w:ascii="Arial" w:hAnsi="Arial" w:cs="Arial"/>
                <w:sz w:val="20"/>
                <w:szCs w:val="20"/>
              </w:rPr>
              <w:t>ab 14 Jahre bis vollendetem 17. Lebensjahr</w:t>
            </w:r>
          </w:p>
        </w:tc>
        <w:tc>
          <w:tcPr>
            <w:tcW w:w="1693" w:type="dxa"/>
          </w:tcPr>
          <w:p w14:paraId="49886623" w14:textId="77777777" w:rsidR="00460133" w:rsidRPr="000A2487" w:rsidRDefault="00460133" w:rsidP="00E52811">
            <w:pPr>
              <w:adjustRightInd w:val="0"/>
              <w:jc w:val="center"/>
              <w:rPr>
                <w:rFonts w:ascii="Arial" w:hAnsi="Arial" w:cs="Arial"/>
                <w:b/>
                <w:bCs/>
                <w:sz w:val="20"/>
                <w:szCs w:val="20"/>
              </w:rPr>
            </w:pPr>
            <w:r w:rsidRPr="000A2487">
              <w:rPr>
                <w:rFonts w:ascii="Arial" w:hAnsi="Arial" w:cs="Arial"/>
                <w:sz w:val="20"/>
                <w:szCs w:val="20"/>
              </w:rPr>
              <w:t>35,00 Euro</w:t>
            </w:r>
          </w:p>
        </w:tc>
        <w:tc>
          <w:tcPr>
            <w:tcW w:w="2009" w:type="dxa"/>
          </w:tcPr>
          <w:p w14:paraId="10C319BF" w14:textId="77777777" w:rsidR="00460133" w:rsidRPr="000A2487" w:rsidRDefault="00460133" w:rsidP="00E52811">
            <w:pPr>
              <w:adjustRightInd w:val="0"/>
              <w:jc w:val="center"/>
              <w:rPr>
                <w:rFonts w:ascii="Arial" w:hAnsi="Arial" w:cs="Arial"/>
                <w:sz w:val="20"/>
                <w:szCs w:val="20"/>
              </w:rPr>
            </w:pPr>
            <w:r w:rsidRPr="000A2487">
              <w:rPr>
                <w:rFonts w:ascii="Arial" w:hAnsi="Arial" w:cs="Arial"/>
                <w:sz w:val="20"/>
                <w:szCs w:val="20"/>
              </w:rPr>
              <w:t xml:space="preserve">entfällt </w:t>
            </w:r>
          </w:p>
        </w:tc>
      </w:tr>
      <w:tr w:rsidR="00460133" w:rsidRPr="000A2487" w14:paraId="45653B97" w14:textId="77777777" w:rsidTr="00E52811">
        <w:tc>
          <w:tcPr>
            <w:tcW w:w="5340" w:type="dxa"/>
          </w:tcPr>
          <w:p w14:paraId="736DED0F" w14:textId="77777777" w:rsidR="00460133" w:rsidRPr="000A2487" w:rsidRDefault="00460133" w:rsidP="00E52811">
            <w:pPr>
              <w:adjustRightInd w:val="0"/>
              <w:rPr>
                <w:rFonts w:ascii="Arial" w:hAnsi="Arial" w:cs="Arial"/>
                <w:sz w:val="20"/>
                <w:szCs w:val="20"/>
              </w:rPr>
            </w:pPr>
            <w:r w:rsidRPr="000A2487">
              <w:rPr>
                <w:rFonts w:ascii="Arial" w:hAnsi="Arial" w:cs="Arial"/>
                <w:sz w:val="20"/>
                <w:szCs w:val="20"/>
              </w:rPr>
              <w:t xml:space="preserve">Schüler, Studenten, Auszubildende, </w:t>
            </w:r>
            <w:r w:rsidRPr="000A2487">
              <w:rPr>
                <w:rFonts w:ascii="Arial" w:hAnsi="Arial" w:cs="Arial"/>
                <w:bCs/>
                <w:iCs/>
                <w:sz w:val="20"/>
                <w:szCs w:val="20"/>
              </w:rPr>
              <w:t xml:space="preserve">Freiwilliges Soziales Jahr und Bundesfreiwilligendienst (o.ä.) </w:t>
            </w:r>
            <w:r w:rsidRPr="000A2487">
              <w:rPr>
                <w:rFonts w:ascii="Arial" w:hAnsi="Arial" w:cs="Arial"/>
                <w:sz w:val="20"/>
                <w:szCs w:val="20"/>
              </w:rPr>
              <w:t>ab 18 Jahre</w:t>
            </w:r>
          </w:p>
        </w:tc>
        <w:tc>
          <w:tcPr>
            <w:tcW w:w="1693" w:type="dxa"/>
          </w:tcPr>
          <w:p w14:paraId="5B2C59B3" w14:textId="77777777" w:rsidR="00460133" w:rsidRPr="000A2487" w:rsidRDefault="00460133" w:rsidP="00E52811">
            <w:pPr>
              <w:adjustRightInd w:val="0"/>
              <w:jc w:val="center"/>
              <w:rPr>
                <w:rFonts w:ascii="Arial" w:hAnsi="Arial" w:cs="Arial"/>
                <w:b/>
                <w:bCs/>
                <w:sz w:val="20"/>
                <w:szCs w:val="20"/>
              </w:rPr>
            </w:pPr>
            <w:r w:rsidRPr="000A2487">
              <w:rPr>
                <w:rFonts w:ascii="Arial" w:hAnsi="Arial" w:cs="Arial"/>
                <w:sz w:val="20"/>
                <w:szCs w:val="20"/>
              </w:rPr>
              <w:t>60,00 Euro</w:t>
            </w:r>
          </w:p>
        </w:tc>
        <w:tc>
          <w:tcPr>
            <w:tcW w:w="2009" w:type="dxa"/>
          </w:tcPr>
          <w:p w14:paraId="4F7A0E9B" w14:textId="77777777" w:rsidR="00460133" w:rsidRPr="000A2487" w:rsidRDefault="00460133" w:rsidP="00E52811">
            <w:pPr>
              <w:adjustRightInd w:val="0"/>
              <w:jc w:val="center"/>
              <w:rPr>
                <w:rFonts w:ascii="Arial" w:hAnsi="Arial" w:cs="Arial"/>
                <w:sz w:val="20"/>
                <w:szCs w:val="20"/>
              </w:rPr>
            </w:pPr>
            <w:r w:rsidRPr="000A2487">
              <w:rPr>
                <w:rFonts w:ascii="Arial" w:hAnsi="Arial" w:cs="Arial"/>
                <w:sz w:val="20"/>
                <w:szCs w:val="20"/>
              </w:rPr>
              <w:t>60,00 Euro</w:t>
            </w:r>
          </w:p>
          <w:p w14:paraId="188F1D56" w14:textId="77777777" w:rsidR="00460133" w:rsidRPr="000A2487" w:rsidRDefault="00460133" w:rsidP="00E52811">
            <w:pPr>
              <w:adjustRightInd w:val="0"/>
              <w:jc w:val="center"/>
              <w:rPr>
                <w:rFonts w:ascii="Arial" w:hAnsi="Arial" w:cs="Arial"/>
                <w:b/>
                <w:bCs/>
                <w:sz w:val="20"/>
                <w:szCs w:val="20"/>
              </w:rPr>
            </w:pPr>
          </w:p>
        </w:tc>
      </w:tr>
      <w:tr w:rsidR="00460133" w:rsidRPr="000A2487" w14:paraId="2C5F312F" w14:textId="77777777" w:rsidTr="00E52811">
        <w:tc>
          <w:tcPr>
            <w:tcW w:w="5340" w:type="dxa"/>
          </w:tcPr>
          <w:p w14:paraId="57ABF768" w14:textId="77777777" w:rsidR="00460133" w:rsidRPr="000A2487" w:rsidRDefault="00460133" w:rsidP="00E52811">
            <w:pPr>
              <w:adjustRightInd w:val="0"/>
              <w:rPr>
                <w:rFonts w:ascii="Arial" w:hAnsi="Arial" w:cs="Arial"/>
                <w:b/>
                <w:bCs/>
                <w:sz w:val="20"/>
                <w:szCs w:val="20"/>
              </w:rPr>
            </w:pPr>
            <w:r w:rsidRPr="000A2487">
              <w:rPr>
                <w:rFonts w:ascii="Arial" w:hAnsi="Arial" w:cs="Arial"/>
                <w:sz w:val="20"/>
                <w:szCs w:val="20"/>
              </w:rPr>
              <w:t>Erwachsene (Vollmitglieder)</w:t>
            </w:r>
          </w:p>
        </w:tc>
        <w:tc>
          <w:tcPr>
            <w:tcW w:w="1693" w:type="dxa"/>
          </w:tcPr>
          <w:p w14:paraId="7B3F2BAA" w14:textId="77777777" w:rsidR="00460133" w:rsidRPr="000A2487" w:rsidRDefault="00460133" w:rsidP="00E52811">
            <w:pPr>
              <w:adjustRightInd w:val="0"/>
              <w:jc w:val="center"/>
              <w:rPr>
                <w:rFonts w:ascii="Arial" w:hAnsi="Arial" w:cs="Arial"/>
                <w:b/>
                <w:bCs/>
                <w:sz w:val="20"/>
                <w:szCs w:val="20"/>
              </w:rPr>
            </w:pPr>
            <w:r w:rsidRPr="000A2487">
              <w:rPr>
                <w:rFonts w:ascii="Arial" w:hAnsi="Arial" w:cs="Arial"/>
                <w:sz w:val="20"/>
                <w:szCs w:val="20"/>
              </w:rPr>
              <w:t>95,00 Euro</w:t>
            </w:r>
          </w:p>
        </w:tc>
        <w:tc>
          <w:tcPr>
            <w:tcW w:w="2009" w:type="dxa"/>
          </w:tcPr>
          <w:p w14:paraId="417B25A0" w14:textId="77777777" w:rsidR="00460133" w:rsidRPr="000A2487" w:rsidRDefault="00460133" w:rsidP="00E52811">
            <w:pPr>
              <w:adjustRightInd w:val="0"/>
              <w:jc w:val="center"/>
              <w:rPr>
                <w:rFonts w:ascii="Arial" w:hAnsi="Arial" w:cs="Arial"/>
                <w:b/>
                <w:bCs/>
                <w:sz w:val="20"/>
                <w:szCs w:val="20"/>
              </w:rPr>
            </w:pPr>
            <w:r w:rsidRPr="000A2487">
              <w:rPr>
                <w:rFonts w:ascii="Arial" w:hAnsi="Arial" w:cs="Arial"/>
                <w:sz w:val="20"/>
                <w:szCs w:val="20"/>
              </w:rPr>
              <w:t>130,00 Euro</w:t>
            </w:r>
          </w:p>
        </w:tc>
      </w:tr>
      <w:tr w:rsidR="00460133" w:rsidRPr="000A2487" w14:paraId="1B5CE3F0" w14:textId="77777777" w:rsidTr="00E52811">
        <w:tc>
          <w:tcPr>
            <w:tcW w:w="5340" w:type="dxa"/>
          </w:tcPr>
          <w:p w14:paraId="5AEEAB8B" w14:textId="77777777" w:rsidR="00460133" w:rsidRPr="000A2487" w:rsidRDefault="00460133" w:rsidP="00E52811">
            <w:pPr>
              <w:adjustRightInd w:val="0"/>
              <w:rPr>
                <w:rFonts w:ascii="Arial" w:hAnsi="Arial" w:cs="Arial"/>
                <w:sz w:val="20"/>
                <w:szCs w:val="20"/>
              </w:rPr>
            </w:pPr>
            <w:r w:rsidRPr="000A2487">
              <w:rPr>
                <w:rFonts w:ascii="Arial" w:hAnsi="Arial" w:cs="Arial"/>
                <w:sz w:val="20"/>
                <w:szCs w:val="20"/>
              </w:rPr>
              <w:t>Ehepartner und Partner aus eheähnlichen Lebensgemeinschaften von Vollmitgliedern (es genügt ein gemeinsamer Wohnsitz)</w:t>
            </w:r>
          </w:p>
        </w:tc>
        <w:tc>
          <w:tcPr>
            <w:tcW w:w="1693" w:type="dxa"/>
          </w:tcPr>
          <w:p w14:paraId="1137DAAD" w14:textId="77777777" w:rsidR="00460133" w:rsidRPr="000A2487" w:rsidRDefault="00460133" w:rsidP="00E52811">
            <w:pPr>
              <w:adjustRightInd w:val="0"/>
              <w:jc w:val="center"/>
              <w:rPr>
                <w:rFonts w:ascii="Arial" w:hAnsi="Arial" w:cs="Arial"/>
                <w:b/>
                <w:bCs/>
                <w:sz w:val="20"/>
                <w:szCs w:val="20"/>
              </w:rPr>
            </w:pPr>
            <w:r w:rsidRPr="000A2487">
              <w:rPr>
                <w:rFonts w:ascii="Arial" w:hAnsi="Arial" w:cs="Arial"/>
                <w:sz w:val="20"/>
                <w:szCs w:val="20"/>
              </w:rPr>
              <w:t>60,00 Euro</w:t>
            </w:r>
          </w:p>
        </w:tc>
        <w:tc>
          <w:tcPr>
            <w:tcW w:w="2009" w:type="dxa"/>
          </w:tcPr>
          <w:p w14:paraId="26CCD6E5" w14:textId="77777777" w:rsidR="00460133" w:rsidRPr="000A2487" w:rsidRDefault="00460133" w:rsidP="00E52811">
            <w:pPr>
              <w:adjustRightInd w:val="0"/>
              <w:jc w:val="center"/>
              <w:rPr>
                <w:rFonts w:ascii="Arial" w:hAnsi="Arial" w:cs="Arial"/>
                <w:sz w:val="20"/>
                <w:szCs w:val="20"/>
              </w:rPr>
            </w:pPr>
            <w:r w:rsidRPr="000A2487">
              <w:rPr>
                <w:rFonts w:ascii="Arial" w:hAnsi="Arial" w:cs="Arial"/>
                <w:sz w:val="20"/>
                <w:szCs w:val="20"/>
              </w:rPr>
              <w:t>75,00 Euro</w:t>
            </w:r>
          </w:p>
        </w:tc>
      </w:tr>
      <w:tr w:rsidR="00460133" w:rsidRPr="000A2487" w14:paraId="7B379122" w14:textId="77777777" w:rsidTr="00E52811">
        <w:tc>
          <w:tcPr>
            <w:tcW w:w="5340" w:type="dxa"/>
          </w:tcPr>
          <w:p w14:paraId="55A1325F" w14:textId="77777777" w:rsidR="00460133" w:rsidRPr="000A2487" w:rsidRDefault="00460133" w:rsidP="00E52811">
            <w:pPr>
              <w:adjustRightInd w:val="0"/>
              <w:rPr>
                <w:rFonts w:ascii="Arial" w:hAnsi="Arial" w:cs="Arial"/>
                <w:sz w:val="20"/>
                <w:szCs w:val="20"/>
              </w:rPr>
            </w:pPr>
            <w:r w:rsidRPr="000A2487">
              <w:rPr>
                <w:rFonts w:ascii="Arial" w:hAnsi="Arial" w:cs="Arial"/>
                <w:sz w:val="20"/>
                <w:szCs w:val="20"/>
              </w:rPr>
              <w:t>Aktive Ehrenmitglieder (ab Folgejahr)</w:t>
            </w:r>
          </w:p>
        </w:tc>
        <w:tc>
          <w:tcPr>
            <w:tcW w:w="1693" w:type="dxa"/>
          </w:tcPr>
          <w:p w14:paraId="24164B98" w14:textId="77777777" w:rsidR="00460133" w:rsidRPr="000A2487" w:rsidRDefault="00460133" w:rsidP="00E52811">
            <w:pPr>
              <w:adjustRightInd w:val="0"/>
              <w:jc w:val="center"/>
              <w:rPr>
                <w:rFonts w:ascii="Arial" w:hAnsi="Arial" w:cs="Arial"/>
                <w:sz w:val="20"/>
                <w:szCs w:val="20"/>
              </w:rPr>
            </w:pPr>
            <w:r w:rsidRPr="000A2487">
              <w:rPr>
                <w:rFonts w:ascii="Arial" w:hAnsi="Arial" w:cs="Arial"/>
                <w:sz w:val="20"/>
                <w:szCs w:val="20"/>
              </w:rPr>
              <w:t>60,00 Euro</w:t>
            </w:r>
          </w:p>
        </w:tc>
        <w:tc>
          <w:tcPr>
            <w:tcW w:w="2009" w:type="dxa"/>
          </w:tcPr>
          <w:p w14:paraId="065EBAF9" w14:textId="77777777" w:rsidR="00460133" w:rsidRPr="000A2487" w:rsidRDefault="00460133" w:rsidP="00E52811">
            <w:pPr>
              <w:adjustRightInd w:val="0"/>
              <w:jc w:val="center"/>
              <w:rPr>
                <w:rFonts w:ascii="Arial" w:hAnsi="Arial" w:cs="Arial"/>
                <w:sz w:val="20"/>
                <w:szCs w:val="20"/>
              </w:rPr>
            </w:pPr>
            <w:r w:rsidRPr="000A2487">
              <w:rPr>
                <w:rFonts w:ascii="Arial" w:hAnsi="Arial" w:cs="Arial"/>
                <w:sz w:val="20"/>
                <w:szCs w:val="20"/>
              </w:rPr>
              <w:t>entfällt</w:t>
            </w:r>
          </w:p>
        </w:tc>
      </w:tr>
      <w:tr w:rsidR="00460133" w:rsidRPr="000A2487" w14:paraId="67BFDBFB" w14:textId="77777777" w:rsidTr="00E52811">
        <w:tc>
          <w:tcPr>
            <w:tcW w:w="5340" w:type="dxa"/>
          </w:tcPr>
          <w:p w14:paraId="1DC7CBC6" w14:textId="77777777" w:rsidR="00460133" w:rsidRPr="000A2487" w:rsidRDefault="00460133" w:rsidP="00E52811">
            <w:pPr>
              <w:adjustRightInd w:val="0"/>
              <w:rPr>
                <w:rFonts w:ascii="Arial" w:hAnsi="Arial" w:cs="Arial"/>
                <w:sz w:val="20"/>
                <w:szCs w:val="20"/>
              </w:rPr>
            </w:pPr>
            <w:r w:rsidRPr="000A2487">
              <w:rPr>
                <w:rFonts w:ascii="Arial" w:hAnsi="Arial" w:cs="Arial"/>
                <w:sz w:val="20"/>
                <w:szCs w:val="20"/>
              </w:rPr>
              <w:t>Passive Mitglieder/passive Ehrenmitglieder</w:t>
            </w:r>
          </w:p>
        </w:tc>
        <w:tc>
          <w:tcPr>
            <w:tcW w:w="1693" w:type="dxa"/>
          </w:tcPr>
          <w:p w14:paraId="14E13FAD" w14:textId="77777777" w:rsidR="00460133" w:rsidRPr="000A2487" w:rsidRDefault="00460133" w:rsidP="00E52811">
            <w:pPr>
              <w:adjustRightInd w:val="0"/>
              <w:jc w:val="center"/>
              <w:rPr>
                <w:rFonts w:ascii="Arial" w:hAnsi="Arial" w:cs="Arial"/>
                <w:sz w:val="20"/>
                <w:szCs w:val="20"/>
              </w:rPr>
            </w:pPr>
            <w:r w:rsidRPr="000A2487">
              <w:rPr>
                <w:rFonts w:ascii="Arial" w:hAnsi="Arial" w:cs="Arial"/>
                <w:sz w:val="20"/>
                <w:szCs w:val="20"/>
              </w:rPr>
              <w:t>25.00 Euro</w:t>
            </w:r>
          </w:p>
        </w:tc>
        <w:tc>
          <w:tcPr>
            <w:tcW w:w="2009" w:type="dxa"/>
          </w:tcPr>
          <w:p w14:paraId="20549409" w14:textId="77777777" w:rsidR="00460133" w:rsidRPr="000A2487" w:rsidRDefault="00460133" w:rsidP="00E52811">
            <w:pPr>
              <w:adjustRightInd w:val="0"/>
              <w:jc w:val="center"/>
              <w:rPr>
                <w:rFonts w:ascii="Arial" w:hAnsi="Arial" w:cs="Arial"/>
                <w:sz w:val="20"/>
                <w:szCs w:val="20"/>
              </w:rPr>
            </w:pPr>
            <w:r w:rsidRPr="000A2487">
              <w:rPr>
                <w:rFonts w:ascii="Arial" w:hAnsi="Arial" w:cs="Arial"/>
                <w:sz w:val="20"/>
                <w:szCs w:val="20"/>
              </w:rPr>
              <w:t>entfällt</w:t>
            </w:r>
          </w:p>
        </w:tc>
      </w:tr>
    </w:tbl>
    <w:p w14:paraId="46672DA9" w14:textId="77777777" w:rsidR="00460133" w:rsidRPr="000A2487" w:rsidRDefault="00460133" w:rsidP="00460133">
      <w:pPr>
        <w:adjustRightInd w:val="0"/>
        <w:rPr>
          <w:rFonts w:ascii="Arial" w:hAnsi="Arial" w:cs="Arial"/>
          <w:sz w:val="20"/>
          <w:szCs w:val="20"/>
        </w:rPr>
      </w:pPr>
    </w:p>
    <w:p w14:paraId="7F4F816F" w14:textId="77777777" w:rsidR="00460133" w:rsidRPr="000A2487" w:rsidRDefault="00460133" w:rsidP="00460133">
      <w:pPr>
        <w:adjustRightInd w:val="0"/>
        <w:rPr>
          <w:rFonts w:ascii="Arial" w:hAnsi="Arial" w:cs="Arial"/>
          <w:bCs/>
          <w:sz w:val="20"/>
          <w:szCs w:val="20"/>
        </w:rPr>
      </w:pPr>
      <w:r w:rsidRPr="000A2487">
        <w:rPr>
          <w:rFonts w:ascii="Arial" w:hAnsi="Arial" w:cs="Arial"/>
          <w:bCs/>
          <w:sz w:val="20"/>
          <w:szCs w:val="20"/>
        </w:rPr>
        <w:t>Ist für die Einstufung der Mitgliedsbeiträge das Alter/Lebensjahr ausschlaggebend, gilt als Alter die Differenz zwischen Kalenderjahr und Geburtsjahr.</w:t>
      </w:r>
    </w:p>
    <w:p w14:paraId="282585BF" w14:textId="77777777" w:rsidR="00460133" w:rsidRPr="000A2487" w:rsidRDefault="00460133" w:rsidP="00460133">
      <w:pPr>
        <w:adjustRightInd w:val="0"/>
        <w:rPr>
          <w:rFonts w:ascii="Arial" w:hAnsi="Arial" w:cs="Arial"/>
          <w:sz w:val="20"/>
          <w:szCs w:val="20"/>
        </w:rPr>
      </w:pPr>
    </w:p>
    <w:p w14:paraId="4288C521" w14:textId="77777777" w:rsidR="00460133" w:rsidRPr="000A2487" w:rsidRDefault="00460133" w:rsidP="00460133">
      <w:pPr>
        <w:adjustRightInd w:val="0"/>
        <w:rPr>
          <w:rFonts w:ascii="Arial" w:hAnsi="Arial" w:cs="Arial"/>
          <w:sz w:val="20"/>
          <w:szCs w:val="20"/>
        </w:rPr>
      </w:pPr>
    </w:p>
    <w:p w14:paraId="13FF6D8A" w14:textId="77777777" w:rsidR="00460133" w:rsidRPr="000A2487" w:rsidRDefault="00460133" w:rsidP="00460133">
      <w:pPr>
        <w:adjustRightInd w:val="0"/>
        <w:rPr>
          <w:rFonts w:ascii="Arial" w:hAnsi="Arial" w:cs="Arial"/>
          <w:sz w:val="20"/>
          <w:szCs w:val="20"/>
        </w:rPr>
      </w:pPr>
    </w:p>
    <w:p w14:paraId="491A05D9" w14:textId="77777777" w:rsidR="00460133" w:rsidRPr="000A2487" w:rsidRDefault="00460133" w:rsidP="00460133">
      <w:pPr>
        <w:adjustRightInd w:val="0"/>
        <w:rPr>
          <w:rFonts w:ascii="Arial" w:hAnsi="Arial" w:cs="Arial"/>
          <w:sz w:val="20"/>
          <w:szCs w:val="20"/>
        </w:rPr>
      </w:pPr>
    </w:p>
    <w:p w14:paraId="065F30F3" w14:textId="77777777" w:rsidR="00460133" w:rsidRPr="000A2487" w:rsidRDefault="00460133" w:rsidP="00460133">
      <w:pPr>
        <w:adjustRightInd w:val="0"/>
        <w:rPr>
          <w:rFonts w:ascii="Arial" w:hAnsi="Arial" w:cs="Arial"/>
          <w:sz w:val="20"/>
          <w:szCs w:val="20"/>
        </w:rPr>
      </w:pPr>
    </w:p>
    <w:p w14:paraId="0CE588F6" w14:textId="77777777" w:rsidR="00460133" w:rsidRPr="000A2487" w:rsidRDefault="00460133" w:rsidP="00460133">
      <w:pPr>
        <w:adjustRightInd w:val="0"/>
        <w:rPr>
          <w:rFonts w:ascii="Arial" w:hAnsi="Arial" w:cs="Arial"/>
          <w:sz w:val="20"/>
          <w:szCs w:val="20"/>
        </w:rPr>
      </w:pPr>
    </w:p>
    <w:p w14:paraId="5CC3FF0F" w14:textId="77777777" w:rsidR="00460133" w:rsidRPr="000A2487" w:rsidRDefault="00460133" w:rsidP="00460133">
      <w:pPr>
        <w:adjustRightInd w:val="0"/>
        <w:rPr>
          <w:rFonts w:ascii="Arial" w:hAnsi="Arial" w:cs="Arial"/>
          <w:sz w:val="20"/>
          <w:szCs w:val="20"/>
        </w:rPr>
      </w:pPr>
    </w:p>
    <w:p w14:paraId="0C2FD8A7" w14:textId="77777777" w:rsidR="00460133" w:rsidRPr="000A2487" w:rsidRDefault="00460133" w:rsidP="00460133">
      <w:pPr>
        <w:adjustRightInd w:val="0"/>
        <w:rPr>
          <w:rFonts w:ascii="Arial" w:hAnsi="Arial" w:cs="Arial"/>
          <w:sz w:val="20"/>
          <w:szCs w:val="20"/>
        </w:rPr>
      </w:pPr>
    </w:p>
    <w:p w14:paraId="229732BF" w14:textId="77777777" w:rsidR="00460133" w:rsidRPr="000A2487" w:rsidRDefault="00460133" w:rsidP="00460133">
      <w:pPr>
        <w:adjustRightInd w:val="0"/>
        <w:rPr>
          <w:rFonts w:ascii="Arial" w:hAnsi="Arial" w:cs="Arial"/>
          <w:sz w:val="20"/>
          <w:szCs w:val="20"/>
        </w:rPr>
      </w:pPr>
    </w:p>
    <w:p w14:paraId="1D828615" w14:textId="77777777" w:rsidR="00460133" w:rsidRPr="00704118" w:rsidRDefault="00460133" w:rsidP="00460133">
      <w:pPr>
        <w:adjustRightInd w:val="0"/>
        <w:rPr>
          <w:rFonts w:ascii="Arial,Bold" w:hAnsi="Arial,Bold" w:cs="Arial"/>
          <w:b/>
          <w:bCs/>
          <w:sz w:val="22"/>
          <w:szCs w:val="22"/>
        </w:rPr>
      </w:pPr>
      <w:r w:rsidRPr="00704118">
        <w:rPr>
          <w:rFonts w:ascii="Arial,Bold" w:hAnsi="Arial,Bold" w:cs="Arial"/>
          <w:b/>
          <w:bCs/>
          <w:sz w:val="22"/>
          <w:szCs w:val="22"/>
        </w:rPr>
        <w:t>§ 4 MITGLIEDSFORM „AKTIV“</w:t>
      </w:r>
    </w:p>
    <w:p w14:paraId="335E8C0D" w14:textId="77777777" w:rsidR="00460133" w:rsidRPr="000A2487" w:rsidRDefault="00460133" w:rsidP="00460133">
      <w:pPr>
        <w:adjustRightInd w:val="0"/>
        <w:rPr>
          <w:rFonts w:ascii="Arial" w:hAnsi="Arial" w:cs="Arial"/>
          <w:bCs/>
          <w:sz w:val="20"/>
          <w:szCs w:val="20"/>
        </w:rPr>
      </w:pPr>
    </w:p>
    <w:p w14:paraId="4D2F9FF2" w14:textId="77777777" w:rsidR="00460133" w:rsidRPr="000A2487" w:rsidRDefault="00460133" w:rsidP="00460133">
      <w:pPr>
        <w:adjustRightInd w:val="0"/>
        <w:rPr>
          <w:rFonts w:ascii="Arial" w:hAnsi="Arial" w:cs="Arial"/>
          <w:sz w:val="20"/>
          <w:szCs w:val="20"/>
        </w:rPr>
      </w:pPr>
      <w:r w:rsidRPr="000A2487">
        <w:rPr>
          <w:rFonts w:ascii="Arial" w:hAnsi="Arial" w:cs="Arial"/>
          <w:sz w:val="20"/>
          <w:szCs w:val="20"/>
        </w:rPr>
        <w:t xml:space="preserve">Im Jahresbeitrag für aktive Mitglieder sind folgende Leistungen enthalten: </w:t>
      </w:r>
    </w:p>
    <w:p w14:paraId="3717DCDC" w14:textId="77777777" w:rsidR="00460133" w:rsidRPr="000A2487" w:rsidRDefault="00460133" w:rsidP="00460133">
      <w:pPr>
        <w:adjustRightInd w:val="0"/>
        <w:rPr>
          <w:rFonts w:ascii="Arial" w:hAnsi="Arial" w:cs="Arial"/>
          <w:sz w:val="20"/>
          <w:szCs w:val="20"/>
        </w:rPr>
      </w:pPr>
    </w:p>
    <w:p w14:paraId="2980A483" w14:textId="77777777" w:rsidR="00460133" w:rsidRPr="005B51E0" w:rsidRDefault="00460133" w:rsidP="00460133">
      <w:pPr>
        <w:pStyle w:val="Listenabsatz"/>
        <w:widowControl w:val="0"/>
        <w:numPr>
          <w:ilvl w:val="0"/>
          <w:numId w:val="16"/>
        </w:numPr>
        <w:autoSpaceDE w:val="0"/>
        <w:autoSpaceDN w:val="0"/>
        <w:adjustRightInd w:val="0"/>
        <w:spacing w:before="1"/>
        <w:contextualSpacing w:val="0"/>
        <w:rPr>
          <w:rFonts w:ascii="Arial" w:hAnsi="Arial" w:cs="Arial"/>
          <w:sz w:val="20"/>
          <w:szCs w:val="20"/>
        </w:rPr>
      </w:pPr>
      <w:r w:rsidRPr="005B51E0">
        <w:rPr>
          <w:rFonts w:ascii="Arial" w:hAnsi="Arial" w:cs="Arial"/>
          <w:sz w:val="20"/>
          <w:szCs w:val="20"/>
        </w:rPr>
        <w:t xml:space="preserve">Trainingsbetrieb, </w:t>
      </w:r>
    </w:p>
    <w:p w14:paraId="4733FF18" w14:textId="77777777" w:rsidR="00460133" w:rsidRPr="005B51E0" w:rsidRDefault="00460133" w:rsidP="00460133">
      <w:pPr>
        <w:pStyle w:val="Listenabsatz"/>
        <w:widowControl w:val="0"/>
        <w:numPr>
          <w:ilvl w:val="0"/>
          <w:numId w:val="16"/>
        </w:numPr>
        <w:autoSpaceDE w:val="0"/>
        <w:autoSpaceDN w:val="0"/>
        <w:adjustRightInd w:val="0"/>
        <w:spacing w:before="1"/>
        <w:contextualSpacing w:val="0"/>
        <w:rPr>
          <w:rFonts w:ascii="Arial" w:hAnsi="Arial" w:cs="Arial"/>
          <w:sz w:val="20"/>
          <w:szCs w:val="20"/>
        </w:rPr>
      </w:pPr>
      <w:r w:rsidRPr="005B51E0">
        <w:rPr>
          <w:rFonts w:ascii="Arial" w:hAnsi="Arial" w:cs="Arial"/>
          <w:sz w:val="20"/>
          <w:szCs w:val="20"/>
        </w:rPr>
        <w:t>Nutzung von Vereinsausrüstung (gemäß Nutzungsordnung),</w:t>
      </w:r>
    </w:p>
    <w:p w14:paraId="30CE1CD4" w14:textId="77777777" w:rsidR="00460133" w:rsidRPr="005B51E0" w:rsidRDefault="00460133" w:rsidP="00460133">
      <w:pPr>
        <w:pStyle w:val="Listenabsatz"/>
        <w:widowControl w:val="0"/>
        <w:numPr>
          <w:ilvl w:val="0"/>
          <w:numId w:val="16"/>
        </w:numPr>
        <w:autoSpaceDE w:val="0"/>
        <w:autoSpaceDN w:val="0"/>
        <w:adjustRightInd w:val="0"/>
        <w:spacing w:before="1"/>
        <w:contextualSpacing w:val="0"/>
        <w:rPr>
          <w:rFonts w:ascii="Arial" w:hAnsi="Arial" w:cs="Arial"/>
          <w:sz w:val="20"/>
          <w:szCs w:val="20"/>
        </w:rPr>
      </w:pPr>
      <w:r w:rsidRPr="005B51E0">
        <w:rPr>
          <w:rFonts w:ascii="Arial" w:hAnsi="Arial" w:cs="Arial"/>
          <w:sz w:val="20"/>
          <w:szCs w:val="20"/>
        </w:rPr>
        <w:t>Füllen von Tauchgeräten,</w:t>
      </w:r>
    </w:p>
    <w:p w14:paraId="6E34B413" w14:textId="77777777" w:rsidR="00460133" w:rsidRPr="005B51E0" w:rsidRDefault="00460133" w:rsidP="00460133">
      <w:pPr>
        <w:pStyle w:val="Listenabsatz"/>
        <w:widowControl w:val="0"/>
        <w:numPr>
          <w:ilvl w:val="0"/>
          <w:numId w:val="16"/>
        </w:numPr>
        <w:autoSpaceDE w:val="0"/>
        <w:autoSpaceDN w:val="0"/>
        <w:adjustRightInd w:val="0"/>
        <w:spacing w:before="1"/>
        <w:contextualSpacing w:val="0"/>
        <w:rPr>
          <w:rFonts w:ascii="Arial" w:hAnsi="Arial" w:cs="Arial"/>
          <w:sz w:val="20"/>
          <w:szCs w:val="20"/>
        </w:rPr>
      </w:pPr>
      <w:r w:rsidRPr="005B51E0">
        <w:rPr>
          <w:rFonts w:ascii="Arial" w:hAnsi="Arial" w:cs="Arial"/>
          <w:sz w:val="20"/>
          <w:szCs w:val="20"/>
        </w:rPr>
        <w:t xml:space="preserve">Teilnahme an vereinsinternen Aus- und Weiterbildungen (eventuell festgelegte Seminargebühren nicht inbegriffen), </w:t>
      </w:r>
    </w:p>
    <w:p w14:paraId="76ED2C8B" w14:textId="77777777" w:rsidR="00460133" w:rsidRPr="005B51E0" w:rsidRDefault="00460133" w:rsidP="00460133">
      <w:pPr>
        <w:pStyle w:val="Listenabsatz"/>
        <w:widowControl w:val="0"/>
        <w:numPr>
          <w:ilvl w:val="0"/>
          <w:numId w:val="16"/>
        </w:numPr>
        <w:autoSpaceDE w:val="0"/>
        <w:autoSpaceDN w:val="0"/>
        <w:adjustRightInd w:val="0"/>
        <w:spacing w:before="1"/>
        <w:contextualSpacing w:val="0"/>
        <w:rPr>
          <w:rFonts w:ascii="Arial" w:hAnsi="Arial" w:cs="Arial"/>
          <w:sz w:val="20"/>
          <w:szCs w:val="20"/>
        </w:rPr>
      </w:pPr>
      <w:r w:rsidRPr="005B51E0">
        <w:rPr>
          <w:rFonts w:ascii="Arial" w:hAnsi="Arial" w:cs="Arial"/>
          <w:sz w:val="20"/>
          <w:szCs w:val="20"/>
        </w:rPr>
        <w:t>Teilnahme an Vereinsveranstaltungen (ohne anfallende Kosten),</w:t>
      </w:r>
    </w:p>
    <w:p w14:paraId="03D2C337" w14:textId="77777777" w:rsidR="00460133" w:rsidRPr="005B51E0" w:rsidRDefault="00460133" w:rsidP="00460133">
      <w:pPr>
        <w:pStyle w:val="Listenabsatz"/>
        <w:widowControl w:val="0"/>
        <w:numPr>
          <w:ilvl w:val="0"/>
          <w:numId w:val="16"/>
        </w:numPr>
        <w:autoSpaceDE w:val="0"/>
        <w:autoSpaceDN w:val="0"/>
        <w:adjustRightInd w:val="0"/>
        <w:spacing w:before="1"/>
        <w:contextualSpacing w:val="0"/>
        <w:rPr>
          <w:rFonts w:ascii="Arial" w:hAnsi="Arial" w:cs="Arial"/>
          <w:sz w:val="20"/>
          <w:szCs w:val="20"/>
        </w:rPr>
      </w:pPr>
      <w:r w:rsidRPr="005B51E0">
        <w:rPr>
          <w:rFonts w:ascii="Arial" w:hAnsi="Arial" w:cs="Arial"/>
          <w:sz w:val="20"/>
          <w:szCs w:val="20"/>
        </w:rPr>
        <w:t>Teilnahme an Tauchausfahrten,</w:t>
      </w:r>
    </w:p>
    <w:p w14:paraId="4797CC0D" w14:textId="77777777" w:rsidR="00460133" w:rsidRPr="005B51E0" w:rsidRDefault="00460133" w:rsidP="00460133">
      <w:pPr>
        <w:pStyle w:val="Listenabsatz"/>
        <w:widowControl w:val="0"/>
        <w:numPr>
          <w:ilvl w:val="0"/>
          <w:numId w:val="16"/>
        </w:numPr>
        <w:autoSpaceDE w:val="0"/>
        <w:autoSpaceDN w:val="0"/>
        <w:adjustRightInd w:val="0"/>
        <w:spacing w:before="1"/>
        <w:contextualSpacing w:val="0"/>
        <w:rPr>
          <w:rFonts w:ascii="Arial" w:hAnsi="Arial" w:cs="Arial"/>
          <w:sz w:val="20"/>
          <w:szCs w:val="20"/>
        </w:rPr>
      </w:pPr>
      <w:r w:rsidRPr="005B51E0">
        <w:rPr>
          <w:rFonts w:ascii="Arial" w:hAnsi="Arial" w:cs="Arial"/>
          <w:sz w:val="20"/>
          <w:szCs w:val="20"/>
        </w:rPr>
        <w:t xml:space="preserve">Vereinszeitung, </w:t>
      </w:r>
    </w:p>
    <w:p w14:paraId="257BFBF8" w14:textId="77777777" w:rsidR="00460133" w:rsidRPr="005B51E0" w:rsidRDefault="00460133" w:rsidP="00460133">
      <w:pPr>
        <w:pStyle w:val="Listenabsatz"/>
        <w:widowControl w:val="0"/>
        <w:numPr>
          <w:ilvl w:val="0"/>
          <w:numId w:val="16"/>
        </w:numPr>
        <w:autoSpaceDE w:val="0"/>
        <w:autoSpaceDN w:val="0"/>
        <w:adjustRightInd w:val="0"/>
        <w:spacing w:before="1"/>
        <w:contextualSpacing w:val="0"/>
        <w:rPr>
          <w:rFonts w:ascii="Arial" w:hAnsi="Arial" w:cs="Arial"/>
          <w:sz w:val="20"/>
          <w:szCs w:val="20"/>
        </w:rPr>
      </w:pPr>
      <w:r w:rsidRPr="005B51E0">
        <w:rPr>
          <w:rFonts w:ascii="Arial" w:hAnsi="Arial" w:cs="Arial"/>
          <w:sz w:val="20"/>
          <w:szCs w:val="20"/>
        </w:rPr>
        <w:t>Nutzung des Vereinsheims</w:t>
      </w:r>
    </w:p>
    <w:p w14:paraId="207E2C7E" w14:textId="77777777" w:rsidR="00460133" w:rsidRPr="005B51E0" w:rsidRDefault="00460133" w:rsidP="00460133">
      <w:pPr>
        <w:adjustRightInd w:val="0"/>
        <w:rPr>
          <w:rFonts w:ascii="Arial" w:hAnsi="Arial" w:cs="Arial"/>
          <w:sz w:val="20"/>
          <w:szCs w:val="20"/>
        </w:rPr>
      </w:pPr>
    </w:p>
    <w:p w14:paraId="237D979F" w14:textId="77777777" w:rsidR="00460133" w:rsidRPr="000A2487" w:rsidRDefault="00460133" w:rsidP="00460133">
      <w:pPr>
        <w:adjustRightInd w:val="0"/>
        <w:rPr>
          <w:rFonts w:ascii="Arial" w:hAnsi="Arial" w:cs="Arial"/>
          <w:sz w:val="20"/>
          <w:szCs w:val="20"/>
        </w:rPr>
      </w:pPr>
    </w:p>
    <w:p w14:paraId="242E6AEE" w14:textId="77777777" w:rsidR="00460133" w:rsidRPr="005B51E0" w:rsidRDefault="00460133" w:rsidP="00460133">
      <w:pPr>
        <w:pStyle w:val="Listenabsatz"/>
        <w:widowControl w:val="0"/>
        <w:numPr>
          <w:ilvl w:val="0"/>
          <w:numId w:val="18"/>
        </w:numPr>
        <w:autoSpaceDE w:val="0"/>
        <w:autoSpaceDN w:val="0"/>
        <w:adjustRightInd w:val="0"/>
        <w:spacing w:before="1"/>
        <w:contextualSpacing w:val="0"/>
        <w:rPr>
          <w:rFonts w:ascii="Arial" w:hAnsi="Arial" w:cs="Arial"/>
          <w:sz w:val="20"/>
          <w:szCs w:val="20"/>
        </w:rPr>
      </w:pPr>
      <w:r w:rsidRPr="005B51E0">
        <w:rPr>
          <w:rFonts w:ascii="Arial" w:hAnsi="Arial" w:cs="Arial"/>
          <w:sz w:val="20"/>
          <w:szCs w:val="20"/>
        </w:rPr>
        <w:t>Mitgliedschaft im Verband Deutscher Sporttaucher e.V. (VDST) mit umfassendem Versicherungsschutz gem. VDST-Versicherung</w:t>
      </w:r>
    </w:p>
    <w:p w14:paraId="23C900D5" w14:textId="77777777" w:rsidR="00460133" w:rsidRPr="005B51E0" w:rsidRDefault="00460133" w:rsidP="00460133">
      <w:pPr>
        <w:pStyle w:val="Listenabsatz"/>
        <w:widowControl w:val="0"/>
        <w:numPr>
          <w:ilvl w:val="0"/>
          <w:numId w:val="18"/>
        </w:numPr>
        <w:autoSpaceDE w:val="0"/>
        <w:autoSpaceDN w:val="0"/>
        <w:adjustRightInd w:val="0"/>
        <w:spacing w:before="1"/>
        <w:contextualSpacing w:val="0"/>
        <w:rPr>
          <w:rFonts w:ascii="Arial" w:hAnsi="Arial" w:cs="Arial"/>
          <w:sz w:val="20"/>
          <w:szCs w:val="20"/>
        </w:rPr>
      </w:pPr>
      <w:r w:rsidRPr="005B51E0">
        <w:rPr>
          <w:rFonts w:ascii="Arial" w:hAnsi="Arial" w:cs="Arial"/>
          <w:sz w:val="20"/>
          <w:szCs w:val="20"/>
        </w:rPr>
        <w:t>Mitgliedschaft über den Verein im Württembergischen Landesverband für Tauchsport e.V. (WLT)</w:t>
      </w:r>
    </w:p>
    <w:p w14:paraId="7131B315" w14:textId="77777777" w:rsidR="00460133" w:rsidRPr="005B51E0" w:rsidRDefault="00460133" w:rsidP="00460133">
      <w:pPr>
        <w:pStyle w:val="Listenabsatz"/>
        <w:widowControl w:val="0"/>
        <w:numPr>
          <w:ilvl w:val="0"/>
          <w:numId w:val="18"/>
        </w:numPr>
        <w:autoSpaceDE w:val="0"/>
        <w:autoSpaceDN w:val="0"/>
        <w:adjustRightInd w:val="0"/>
        <w:spacing w:before="1"/>
        <w:contextualSpacing w:val="0"/>
        <w:rPr>
          <w:rFonts w:ascii="Arial" w:hAnsi="Arial" w:cs="Arial"/>
          <w:sz w:val="20"/>
          <w:szCs w:val="20"/>
        </w:rPr>
      </w:pPr>
      <w:r w:rsidRPr="005B51E0">
        <w:rPr>
          <w:rFonts w:ascii="Arial" w:hAnsi="Arial" w:cs="Arial"/>
          <w:sz w:val="20"/>
          <w:szCs w:val="20"/>
        </w:rPr>
        <w:t>Mitgliedschaft über den Verein im Württembergischen Landessportbund e. V. (WLSB)</w:t>
      </w:r>
    </w:p>
    <w:p w14:paraId="1AB02651" w14:textId="77777777" w:rsidR="00460133" w:rsidRPr="000A2487" w:rsidRDefault="00460133" w:rsidP="00460133">
      <w:pPr>
        <w:adjustRightInd w:val="0"/>
        <w:rPr>
          <w:rFonts w:ascii="Arial" w:hAnsi="Arial" w:cs="Arial"/>
          <w:sz w:val="20"/>
          <w:szCs w:val="20"/>
        </w:rPr>
      </w:pPr>
    </w:p>
    <w:p w14:paraId="72BAA44D" w14:textId="77777777" w:rsidR="00460133" w:rsidRPr="000A2487" w:rsidRDefault="00460133" w:rsidP="00460133">
      <w:pPr>
        <w:adjustRightInd w:val="0"/>
        <w:rPr>
          <w:rFonts w:ascii="Arial" w:hAnsi="Arial" w:cs="Arial"/>
          <w:sz w:val="20"/>
          <w:szCs w:val="20"/>
        </w:rPr>
      </w:pPr>
    </w:p>
    <w:p w14:paraId="7D3E049F" w14:textId="77777777" w:rsidR="00460133" w:rsidRDefault="00460133" w:rsidP="00460133">
      <w:pPr>
        <w:adjustRightInd w:val="0"/>
        <w:rPr>
          <w:rFonts w:ascii="Arial" w:hAnsi="Arial" w:cs="Arial"/>
          <w:b/>
          <w:bCs/>
        </w:rPr>
      </w:pPr>
    </w:p>
    <w:p w14:paraId="4F444245" w14:textId="77777777" w:rsidR="00460133" w:rsidRPr="000A2487" w:rsidRDefault="00460133" w:rsidP="00460133">
      <w:pPr>
        <w:adjustRightInd w:val="0"/>
        <w:rPr>
          <w:rFonts w:ascii="Arial" w:hAnsi="Arial" w:cs="Arial"/>
          <w:b/>
          <w:bCs/>
        </w:rPr>
      </w:pPr>
      <w:r w:rsidRPr="00704118">
        <w:rPr>
          <w:rFonts w:ascii="Arial,Bold" w:hAnsi="Arial,Bold" w:cs="Arial"/>
          <w:b/>
          <w:bCs/>
          <w:sz w:val="22"/>
          <w:szCs w:val="22"/>
        </w:rPr>
        <w:t>§ 5 MITGLIEDSFORM „PASSIV“</w:t>
      </w:r>
    </w:p>
    <w:p w14:paraId="08AF2A4F" w14:textId="77777777" w:rsidR="00460133" w:rsidRPr="000A2487" w:rsidRDefault="00460133" w:rsidP="00460133">
      <w:pPr>
        <w:adjustRightInd w:val="0"/>
        <w:rPr>
          <w:rFonts w:ascii="Arial" w:hAnsi="Arial" w:cs="Arial"/>
          <w:bCs/>
          <w:sz w:val="20"/>
          <w:szCs w:val="20"/>
        </w:rPr>
      </w:pPr>
    </w:p>
    <w:p w14:paraId="42F6D8FD" w14:textId="77777777" w:rsidR="00460133" w:rsidRPr="000A2487" w:rsidRDefault="00460133" w:rsidP="00460133">
      <w:pPr>
        <w:adjustRightInd w:val="0"/>
        <w:rPr>
          <w:rFonts w:ascii="Arial" w:hAnsi="Arial" w:cs="Arial"/>
          <w:bCs/>
          <w:sz w:val="20"/>
          <w:szCs w:val="20"/>
        </w:rPr>
      </w:pPr>
      <w:r w:rsidRPr="000A2487">
        <w:rPr>
          <w:rFonts w:ascii="Arial" w:hAnsi="Arial" w:cs="Arial"/>
          <w:bCs/>
          <w:sz w:val="20"/>
          <w:szCs w:val="20"/>
        </w:rPr>
        <w:t xml:space="preserve">Das Mitglied kann die Mitgliedsform „passiv“ wählen. Der Verein meldet passive Mitglieder als „passiv“ an den Verband Deutscher Sporttaucher e.V. (VDST). </w:t>
      </w:r>
    </w:p>
    <w:p w14:paraId="12EF35E8" w14:textId="77777777" w:rsidR="00460133" w:rsidRPr="000A2487" w:rsidRDefault="00460133" w:rsidP="00460133">
      <w:pPr>
        <w:adjustRightInd w:val="0"/>
        <w:rPr>
          <w:rFonts w:ascii="Arial" w:hAnsi="Arial" w:cs="Arial"/>
          <w:bCs/>
          <w:sz w:val="20"/>
          <w:szCs w:val="20"/>
        </w:rPr>
      </w:pPr>
      <w:r w:rsidRPr="000A2487">
        <w:rPr>
          <w:rFonts w:ascii="Arial" w:hAnsi="Arial" w:cs="Arial"/>
          <w:bCs/>
          <w:sz w:val="20"/>
          <w:szCs w:val="20"/>
        </w:rPr>
        <w:t xml:space="preserve">Für passive Mitglieder besteht </w:t>
      </w:r>
      <w:r w:rsidRPr="000A2487">
        <w:rPr>
          <w:rFonts w:ascii="Arial" w:hAnsi="Arial" w:cs="Arial"/>
          <w:b/>
          <w:sz w:val="20"/>
          <w:szCs w:val="20"/>
        </w:rPr>
        <w:t>KEIN</w:t>
      </w:r>
      <w:r w:rsidRPr="000A2487">
        <w:rPr>
          <w:rFonts w:ascii="Arial" w:hAnsi="Arial" w:cs="Arial"/>
          <w:bCs/>
          <w:sz w:val="20"/>
          <w:szCs w:val="20"/>
        </w:rPr>
        <w:t xml:space="preserve"> Versicherungsschutz über den Gruppenversicherungsvertrag des VDST.</w:t>
      </w:r>
    </w:p>
    <w:p w14:paraId="7DF3D081" w14:textId="77777777" w:rsidR="00460133" w:rsidRPr="000A2487" w:rsidRDefault="00460133" w:rsidP="00460133">
      <w:pPr>
        <w:adjustRightInd w:val="0"/>
        <w:rPr>
          <w:rFonts w:ascii="Arial" w:hAnsi="Arial" w:cs="Arial"/>
          <w:bCs/>
          <w:sz w:val="20"/>
          <w:szCs w:val="20"/>
        </w:rPr>
      </w:pPr>
    </w:p>
    <w:p w14:paraId="0D92F328" w14:textId="77777777" w:rsidR="00460133" w:rsidRPr="000A2487" w:rsidRDefault="00460133" w:rsidP="00460133">
      <w:pPr>
        <w:adjustRightInd w:val="0"/>
        <w:rPr>
          <w:rFonts w:ascii="Arial" w:hAnsi="Arial" w:cs="Arial"/>
          <w:bCs/>
          <w:sz w:val="20"/>
          <w:szCs w:val="20"/>
        </w:rPr>
      </w:pPr>
      <w:r w:rsidRPr="000A2487">
        <w:rPr>
          <w:rFonts w:ascii="Arial" w:hAnsi="Arial" w:cs="Arial"/>
          <w:bCs/>
          <w:sz w:val="20"/>
          <w:szCs w:val="20"/>
        </w:rPr>
        <w:t>Das passive Mitglied ist ein Förderer des Vereins und im Jahresbeitrag sind folgende Leistungen enthalten:</w:t>
      </w:r>
    </w:p>
    <w:p w14:paraId="5986F69C" w14:textId="77777777" w:rsidR="00460133" w:rsidRPr="005B51E0" w:rsidRDefault="00460133" w:rsidP="00460133">
      <w:pPr>
        <w:pStyle w:val="Listenabsatz"/>
        <w:widowControl w:val="0"/>
        <w:numPr>
          <w:ilvl w:val="0"/>
          <w:numId w:val="17"/>
        </w:numPr>
        <w:autoSpaceDE w:val="0"/>
        <w:autoSpaceDN w:val="0"/>
        <w:adjustRightInd w:val="0"/>
        <w:spacing w:before="1"/>
        <w:contextualSpacing w:val="0"/>
        <w:rPr>
          <w:rFonts w:ascii="Arial" w:hAnsi="Arial" w:cs="Arial"/>
          <w:bCs/>
          <w:sz w:val="20"/>
          <w:szCs w:val="20"/>
        </w:rPr>
      </w:pPr>
      <w:r w:rsidRPr="005B51E0">
        <w:rPr>
          <w:rFonts w:ascii="Arial" w:hAnsi="Arial" w:cs="Arial"/>
          <w:bCs/>
          <w:sz w:val="20"/>
          <w:szCs w:val="20"/>
        </w:rPr>
        <w:t>Nutzung des Vereinsheims</w:t>
      </w:r>
    </w:p>
    <w:p w14:paraId="29AF978A" w14:textId="77777777" w:rsidR="00460133" w:rsidRPr="005B51E0" w:rsidRDefault="00460133" w:rsidP="00460133">
      <w:pPr>
        <w:pStyle w:val="Listenabsatz"/>
        <w:widowControl w:val="0"/>
        <w:numPr>
          <w:ilvl w:val="0"/>
          <w:numId w:val="17"/>
        </w:numPr>
        <w:autoSpaceDE w:val="0"/>
        <w:autoSpaceDN w:val="0"/>
        <w:adjustRightInd w:val="0"/>
        <w:spacing w:before="1"/>
        <w:contextualSpacing w:val="0"/>
        <w:rPr>
          <w:rFonts w:ascii="Arial" w:hAnsi="Arial" w:cs="Arial"/>
          <w:bCs/>
          <w:sz w:val="20"/>
          <w:szCs w:val="20"/>
        </w:rPr>
      </w:pPr>
      <w:r w:rsidRPr="005B51E0">
        <w:rPr>
          <w:rFonts w:ascii="Arial" w:hAnsi="Arial" w:cs="Arial"/>
          <w:bCs/>
          <w:sz w:val="20"/>
          <w:szCs w:val="20"/>
        </w:rPr>
        <w:t xml:space="preserve">Teilnahme an nichtsportlichen Veranstaltungen des TSC </w:t>
      </w:r>
    </w:p>
    <w:p w14:paraId="50554CF1" w14:textId="77777777" w:rsidR="00460133" w:rsidRPr="005B51E0" w:rsidRDefault="00460133" w:rsidP="00460133">
      <w:pPr>
        <w:pStyle w:val="Listenabsatz"/>
        <w:widowControl w:val="0"/>
        <w:numPr>
          <w:ilvl w:val="0"/>
          <w:numId w:val="17"/>
        </w:numPr>
        <w:autoSpaceDE w:val="0"/>
        <w:autoSpaceDN w:val="0"/>
        <w:adjustRightInd w:val="0"/>
        <w:spacing w:before="1"/>
        <w:contextualSpacing w:val="0"/>
        <w:rPr>
          <w:rFonts w:ascii="Arial" w:hAnsi="Arial" w:cs="Arial"/>
          <w:bCs/>
          <w:sz w:val="20"/>
          <w:szCs w:val="20"/>
        </w:rPr>
      </w:pPr>
      <w:r w:rsidRPr="005B51E0">
        <w:rPr>
          <w:rFonts w:ascii="Arial" w:hAnsi="Arial" w:cs="Arial"/>
          <w:bCs/>
          <w:sz w:val="20"/>
          <w:szCs w:val="20"/>
        </w:rPr>
        <w:t>Vereinszeitung</w:t>
      </w:r>
    </w:p>
    <w:p w14:paraId="7375A226" w14:textId="77777777" w:rsidR="00460133" w:rsidRPr="005B51E0" w:rsidRDefault="00460133" w:rsidP="00460133">
      <w:pPr>
        <w:adjustRightInd w:val="0"/>
        <w:rPr>
          <w:rFonts w:ascii="Arial" w:hAnsi="Arial" w:cs="Arial"/>
          <w:bCs/>
          <w:sz w:val="20"/>
          <w:szCs w:val="20"/>
        </w:rPr>
      </w:pPr>
    </w:p>
    <w:p w14:paraId="02DA7B87" w14:textId="77777777" w:rsidR="00460133" w:rsidRPr="005B51E0" w:rsidRDefault="00460133" w:rsidP="00460133">
      <w:pPr>
        <w:adjustRightInd w:val="0"/>
        <w:rPr>
          <w:rFonts w:ascii="Arial" w:hAnsi="Arial" w:cs="Arial"/>
          <w:bCs/>
          <w:sz w:val="20"/>
          <w:szCs w:val="20"/>
        </w:rPr>
      </w:pPr>
    </w:p>
    <w:p w14:paraId="12C196EE" w14:textId="77777777" w:rsidR="00460133" w:rsidRPr="005B51E0" w:rsidRDefault="00460133" w:rsidP="00460133">
      <w:pPr>
        <w:adjustRightInd w:val="0"/>
        <w:rPr>
          <w:rFonts w:ascii="Arial" w:hAnsi="Arial" w:cs="Arial"/>
          <w:bCs/>
          <w:sz w:val="20"/>
          <w:szCs w:val="20"/>
        </w:rPr>
      </w:pPr>
      <w:r w:rsidRPr="005B51E0">
        <w:rPr>
          <w:rFonts w:ascii="Arial" w:hAnsi="Arial" w:cs="Arial"/>
          <w:bCs/>
          <w:sz w:val="20"/>
          <w:szCs w:val="20"/>
        </w:rPr>
        <w:t xml:space="preserve">Folgende Leistungen des Vereines können von passiven Mitgliedern </w:t>
      </w:r>
      <w:r w:rsidRPr="005B51E0">
        <w:rPr>
          <w:rFonts w:ascii="Arial" w:hAnsi="Arial" w:cs="Arial"/>
          <w:b/>
          <w:bCs/>
          <w:sz w:val="20"/>
          <w:szCs w:val="20"/>
        </w:rPr>
        <w:t xml:space="preserve">nicht </w:t>
      </w:r>
      <w:r w:rsidRPr="005B51E0">
        <w:rPr>
          <w:rFonts w:ascii="Arial" w:hAnsi="Arial" w:cs="Arial"/>
          <w:bCs/>
          <w:sz w:val="20"/>
          <w:szCs w:val="20"/>
        </w:rPr>
        <w:t xml:space="preserve">in Anspruch genommen werden: </w:t>
      </w:r>
    </w:p>
    <w:p w14:paraId="27C7D460" w14:textId="77777777" w:rsidR="00460133" w:rsidRPr="005B51E0" w:rsidRDefault="00460133" w:rsidP="00460133">
      <w:pPr>
        <w:pStyle w:val="Listenabsatz"/>
        <w:widowControl w:val="0"/>
        <w:numPr>
          <w:ilvl w:val="0"/>
          <w:numId w:val="16"/>
        </w:numPr>
        <w:autoSpaceDE w:val="0"/>
        <w:autoSpaceDN w:val="0"/>
        <w:adjustRightInd w:val="0"/>
        <w:spacing w:before="1"/>
        <w:contextualSpacing w:val="0"/>
        <w:rPr>
          <w:rFonts w:ascii="Arial" w:hAnsi="Arial" w:cs="Arial"/>
          <w:bCs/>
          <w:sz w:val="20"/>
          <w:szCs w:val="20"/>
        </w:rPr>
      </w:pPr>
      <w:r w:rsidRPr="005B51E0">
        <w:rPr>
          <w:rFonts w:ascii="Arial" w:hAnsi="Arial" w:cs="Arial"/>
          <w:bCs/>
          <w:sz w:val="20"/>
          <w:szCs w:val="20"/>
        </w:rPr>
        <w:t xml:space="preserve">Trainingsstunden im Hallenbad, </w:t>
      </w:r>
    </w:p>
    <w:p w14:paraId="382B1BED" w14:textId="77777777" w:rsidR="00460133" w:rsidRPr="005B51E0" w:rsidRDefault="00460133" w:rsidP="00460133">
      <w:pPr>
        <w:pStyle w:val="Listenabsatz"/>
        <w:widowControl w:val="0"/>
        <w:numPr>
          <w:ilvl w:val="0"/>
          <w:numId w:val="16"/>
        </w:numPr>
        <w:autoSpaceDE w:val="0"/>
        <w:autoSpaceDN w:val="0"/>
        <w:adjustRightInd w:val="0"/>
        <w:spacing w:before="1"/>
        <w:contextualSpacing w:val="0"/>
        <w:rPr>
          <w:rFonts w:ascii="Arial" w:hAnsi="Arial" w:cs="Arial"/>
          <w:bCs/>
          <w:sz w:val="20"/>
          <w:szCs w:val="20"/>
        </w:rPr>
      </w:pPr>
      <w:r w:rsidRPr="005B51E0">
        <w:rPr>
          <w:rFonts w:ascii="Arial" w:hAnsi="Arial" w:cs="Arial"/>
          <w:bCs/>
          <w:sz w:val="20"/>
          <w:szCs w:val="20"/>
        </w:rPr>
        <w:t xml:space="preserve">Nutzung der (technischen) Vereinsausrüstung, </w:t>
      </w:r>
    </w:p>
    <w:p w14:paraId="68DB1DA6" w14:textId="77777777" w:rsidR="00460133" w:rsidRPr="005B51E0" w:rsidRDefault="00460133" w:rsidP="00460133">
      <w:pPr>
        <w:pStyle w:val="Listenabsatz"/>
        <w:widowControl w:val="0"/>
        <w:numPr>
          <w:ilvl w:val="0"/>
          <w:numId w:val="16"/>
        </w:numPr>
        <w:autoSpaceDE w:val="0"/>
        <w:autoSpaceDN w:val="0"/>
        <w:adjustRightInd w:val="0"/>
        <w:spacing w:before="1"/>
        <w:contextualSpacing w:val="0"/>
        <w:rPr>
          <w:rFonts w:ascii="Arial" w:hAnsi="Arial" w:cs="Arial"/>
          <w:bCs/>
          <w:sz w:val="20"/>
          <w:szCs w:val="20"/>
        </w:rPr>
      </w:pPr>
      <w:r w:rsidRPr="005B51E0">
        <w:rPr>
          <w:rFonts w:ascii="Arial" w:hAnsi="Arial" w:cs="Arial"/>
          <w:bCs/>
          <w:sz w:val="20"/>
          <w:szCs w:val="20"/>
        </w:rPr>
        <w:t xml:space="preserve">Füllen von Tauchgeräten, </w:t>
      </w:r>
    </w:p>
    <w:p w14:paraId="390D5F3E" w14:textId="77777777" w:rsidR="00460133" w:rsidRPr="005B51E0" w:rsidRDefault="00460133" w:rsidP="00460133">
      <w:pPr>
        <w:pStyle w:val="Listenabsatz"/>
        <w:widowControl w:val="0"/>
        <w:numPr>
          <w:ilvl w:val="0"/>
          <w:numId w:val="16"/>
        </w:numPr>
        <w:autoSpaceDE w:val="0"/>
        <w:autoSpaceDN w:val="0"/>
        <w:adjustRightInd w:val="0"/>
        <w:spacing w:before="1"/>
        <w:contextualSpacing w:val="0"/>
        <w:rPr>
          <w:rFonts w:ascii="Arial" w:hAnsi="Arial" w:cs="Arial"/>
          <w:bCs/>
          <w:sz w:val="20"/>
          <w:szCs w:val="20"/>
        </w:rPr>
      </w:pPr>
      <w:r w:rsidRPr="005B51E0">
        <w:rPr>
          <w:rFonts w:ascii="Arial" w:hAnsi="Arial" w:cs="Arial"/>
          <w:bCs/>
          <w:sz w:val="20"/>
          <w:szCs w:val="20"/>
        </w:rPr>
        <w:t>Teilnahme an Tauchausfahrten und vereinsinternen Aus- und Weiterbildungen mit Tauchaktivitäten.</w:t>
      </w:r>
    </w:p>
    <w:p w14:paraId="510BA39E" w14:textId="77777777" w:rsidR="00460133" w:rsidRPr="005B51E0" w:rsidRDefault="00460133" w:rsidP="00460133">
      <w:pPr>
        <w:adjustRightInd w:val="0"/>
        <w:rPr>
          <w:rFonts w:ascii="Arial" w:hAnsi="Arial" w:cs="Arial"/>
          <w:bCs/>
          <w:sz w:val="20"/>
          <w:szCs w:val="20"/>
        </w:rPr>
      </w:pPr>
    </w:p>
    <w:p w14:paraId="4690B2EC" w14:textId="77777777" w:rsidR="00460133" w:rsidRPr="000A2487" w:rsidRDefault="00460133" w:rsidP="00460133">
      <w:pPr>
        <w:adjustRightInd w:val="0"/>
        <w:rPr>
          <w:rFonts w:ascii="Arial" w:hAnsi="Arial" w:cs="Arial"/>
          <w:b/>
          <w:bCs/>
        </w:rPr>
      </w:pPr>
    </w:p>
    <w:p w14:paraId="382CEF5C" w14:textId="77777777" w:rsidR="00460133" w:rsidRPr="000A2487" w:rsidRDefault="00460133" w:rsidP="00460133">
      <w:pPr>
        <w:adjustRightInd w:val="0"/>
        <w:rPr>
          <w:rFonts w:ascii="Arial" w:hAnsi="Arial" w:cs="Arial"/>
          <w:bCs/>
        </w:rPr>
      </w:pPr>
    </w:p>
    <w:p w14:paraId="2EE77E48" w14:textId="77777777" w:rsidR="00460133" w:rsidRDefault="00460133" w:rsidP="00460133">
      <w:pPr>
        <w:adjustRightInd w:val="0"/>
        <w:rPr>
          <w:rFonts w:ascii="Arial" w:hAnsi="Arial" w:cs="Arial"/>
          <w:b/>
          <w:bCs/>
        </w:rPr>
      </w:pPr>
    </w:p>
    <w:p w14:paraId="01E44C2E" w14:textId="77777777" w:rsidR="00460133" w:rsidRDefault="00460133" w:rsidP="00460133">
      <w:pPr>
        <w:adjustRightInd w:val="0"/>
        <w:rPr>
          <w:rFonts w:ascii="Arial" w:hAnsi="Arial" w:cs="Arial"/>
          <w:b/>
          <w:bCs/>
        </w:rPr>
      </w:pPr>
    </w:p>
    <w:p w14:paraId="2E4B20C8" w14:textId="77777777" w:rsidR="00460133" w:rsidRDefault="00460133" w:rsidP="00460133">
      <w:pPr>
        <w:adjustRightInd w:val="0"/>
        <w:rPr>
          <w:rFonts w:ascii="Arial" w:hAnsi="Arial" w:cs="Arial"/>
          <w:b/>
          <w:bCs/>
        </w:rPr>
      </w:pPr>
    </w:p>
    <w:p w14:paraId="1335689C" w14:textId="77777777" w:rsidR="00460133" w:rsidRDefault="00460133" w:rsidP="00460133">
      <w:pPr>
        <w:adjustRightInd w:val="0"/>
        <w:rPr>
          <w:rFonts w:ascii="Arial" w:hAnsi="Arial" w:cs="Arial"/>
          <w:b/>
          <w:bCs/>
        </w:rPr>
      </w:pPr>
    </w:p>
    <w:p w14:paraId="02FAEBE3" w14:textId="77777777" w:rsidR="00460133" w:rsidRDefault="00460133" w:rsidP="00460133">
      <w:pPr>
        <w:adjustRightInd w:val="0"/>
        <w:rPr>
          <w:rFonts w:ascii="Arial" w:hAnsi="Arial" w:cs="Arial"/>
          <w:b/>
          <w:bCs/>
        </w:rPr>
      </w:pPr>
    </w:p>
    <w:p w14:paraId="6F381451" w14:textId="77777777" w:rsidR="00460133" w:rsidRDefault="00460133" w:rsidP="00460133">
      <w:pPr>
        <w:adjustRightInd w:val="0"/>
        <w:rPr>
          <w:rFonts w:ascii="Arial" w:hAnsi="Arial" w:cs="Arial"/>
          <w:b/>
          <w:bCs/>
        </w:rPr>
      </w:pPr>
    </w:p>
    <w:p w14:paraId="557051C0" w14:textId="77777777" w:rsidR="00460133" w:rsidRDefault="00460133" w:rsidP="00460133">
      <w:pPr>
        <w:adjustRightInd w:val="0"/>
        <w:rPr>
          <w:rFonts w:ascii="Arial" w:hAnsi="Arial" w:cs="Arial"/>
          <w:b/>
          <w:bCs/>
        </w:rPr>
      </w:pPr>
    </w:p>
    <w:p w14:paraId="50FD19ED" w14:textId="77777777" w:rsidR="00460133" w:rsidRDefault="00460133" w:rsidP="00460133">
      <w:pPr>
        <w:adjustRightInd w:val="0"/>
        <w:rPr>
          <w:rFonts w:ascii="Arial" w:hAnsi="Arial" w:cs="Arial"/>
          <w:b/>
          <w:bCs/>
        </w:rPr>
      </w:pPr>
    </w:p>
    <w:p w14:paraId="18D87783" w14:textId="77777777" w:rsidR="00460133" w:rsidRPr="000A2487" w:rsidRDefault="00460133" w:rsidP="00460133">
      <w:pPr>
        <w:adjustRightInd w:val="0"/>
        <w:rPr>
          <w:rFonts w:ascii="Arial" w:hAnsi="Arial" w:cs="Arial"/>
          <w:b/>
          <w:bCs/>
        </w:rPr>
      </w:pPr>
      <w:r w:rsidRPr="00704118">
        <w:rPr>
          <w:rFonts w:ascii="Arial,Bold" w:hAnsi="Arial,Bold" w:cs="Arial"/>
          <w:b/>
          <w:bCs/>
          <w:sz w:val="22"/>
          <w:szCs w:val="22"/>
        </w:rPr>
        <w:t>§ 6 PFLICHTEN DES MITGLIEDS</w:t>
      </w:r>
    </w:p>
    <w:p w14:paraId="436D8AF8" w14:textId="77777777" w:rsidR="00460133" w:rsidRPr="000A2487" w:rsidRDefault="00460133" w:rsidP="00460133">
      <w:pPr>
        <w:adjustRightInd w:val="0"/>
        <w:rPr>
          <w:rFonts w:ascii="Arial" w:hAnsi="Arial" w:cs="Arial"/>
          <w:bCs/>
          <w:sz w:val="20"/>
          <w:szCs w:val="20"/>
        </w:rPr>
      </w:pPr>
    </w:p>
    <w:p w14:paraId="5C7936A4" w14:textId="77777777" w:rsidR="00460133" w:rsidRPr="000A2487" w:rsidRDefault="00460133" w:rsidP="00460133">
      <w:pPr>
        <w:rPr>
          <w:rFonts w:ascii="Arial" w:hAnsi="Arial" w:cs="Arial"/>
          <w:sz w:val="20"/>
          <w:szCs w:val="20"/>
        </w:rPr>
      </w:pPr>
      <w:r w:rsidRPr="000A2487">
        <w:rPr>
          <w:rFonts w:ascii="Arial" w:hAnsi="Arial" w:cs="Arial"/>
          <w:sz w:val="20"/>
          <w:szCs w:val="20"/>
        </w:rPr>
        <w:t xml:space="preserve">Die Mitgliedsbeiträge sind nach Alter und beruflicher Situation gestaffelt. Insbesondere ab dem 18. Lebensjahr hängt der Mitgliedsbeitrag davon ab, ob das Mitglied noch in Ausbildung (Schule, Ausbildung, Studium) oder bereits berufstätig ist. Daher sind über 18-jährige Schüler, Studenten, Auszubildende </w:t>
      </w:r>
      <w:proofErr w:type="spellStart"/>
      <w:r w:rsidRPr="000A2487">
        <w:rPr>
          <w:rFonts w:ascii="Arial" w:hAnsi="Arial" w:cs="Arial"/>
          <w:sz w:val="20"/>
          <w:szCs w:val="20"/>
        </w:rPr>
        <w:t>etc</w:t>
      </w:r>
      <w:proofErr w:type="spellEnd"/>
      <w:r w:rsidRPr="000A2487">
        <w:rPr>
          <w:rFonts w:ascii="Arial" w:hAnsi="Arial" w:cs="Arial"/>
          <w:sz w:val="20"/>
          <w:szCs w:val="20"/>
        </w:rPr>
        <w:t xml:space="preserve"> verpflichtet, dem Verein bis zum 31. Januar eines Jahres aktuelle Schüler-, Azubi- oder Studienbescheinigungen vorzulegen, damit der richte Beitragssatz angewendet werden kann. Ansonsten gilt der Jahresbeitrag für Erwachsene. Verantwortlich für das rechtzeitige Vorliegen dieser Nachweise ist das jeweilige Mitglied.</w:t>
      </w:r>
    </w:p>
    <w:p w14:paraId="313216A8" w14:textId="77777777" w:rsidR="00460133" w:rsidRPr="000A2487" w:rsidRDefault="00460133" w:rsidP="00460133">
      <w:pPr>
        <w:rPr>
          <w:rFonts w:ascii="Arial" w:hAnsi="Arial" w:cs="Arial"/>
          <w:sz w:val="20"/>
          <w:szCs w:val="20"/>
        </w:rPr>
      </w:pPr>
    </w:p>
    <w:p w14:paraId="699C0624" w14:textId="77777777" w:rsidR="00460133" w:rsidRPr="000A2487" w:rsidRDefault="00460133" w:rsidP="00460133">
      <w:pPr>
        <w:rPr>
          <w:rFonts w:ascii="Arial" w:hAnsi="Arial" w:cs="Arial"/>
          <w:sz w:val="20"/>
          <w:szCs w:val="20"/>
        </w:rPr>
      </w:pPr>
      <w:r w:rsidRPr="000A2487">
        <w:rPr>
          <w:rFonts w:ascii="Arial" w:hAnsi="Arial" w:cs="Arial"/>
          <w:sz w:val="20"/>
          <w:szCs w:val="20"/>
        </w:rPr>
        <w:t xml:space="preserve">Ferner sind ALLE Mitglieder verpflichtet, dem Verein unverzüglich alle Änderungen im Namen, der Anschrift, der Telefonnummer(n), der </w:t>
      </w:r>
      <w:proofErr w:type="spellStart"/>
      <w:r w:rsidRPr="000A2487">
        <w:rPr>
          <w:rFonts w:ascii="Arial" w:hAnsi="Arial" w:cs="Arial"/>
          <w:sz w:val="20"/>
          <w:szCs w:val="20"/>
        </w:rPr>
        <w:t>eMail</w:t>
      </w:r>
      <w:proofErr w:type="spellEnd"/>
      <w:r w:rsidRPr="000A2487">
        <w:rPr>
          <w:rFonts w:ascii="Arial" w:hAnsi="Arial" w:cs="Arial"/>
          <w:sz w:val="20"/>
          <w:szCs w:val="20"/>
        </w:rPr>
        <w:t>-Adresse(n) und der Bankverbindung/IBAN mitzuteilen, um eine ordnungsmäßige Mitgliederverwaltung zu ermöglichen; Änderungen bei der Bankverbindung sind bis zum 31. Januar eines Jahres zu melden. Eine Mitteilung in Textform (E-Mail) genügt.</w:t>
      </w:r>
    </w:p>
    <w:p w14:paraId="21A48E7D" w14:textId="77777777" w:rsidR="00460133" w:rsidRPr="000A2487" w:rsidRDefault="00460133" w:rsidP="00460133">
      <w:pPr>
        <w:rPr>
          <w:rFonts w:ascii="Arial" w:hAnsi="Arial" w:cs="Arial"/>
          <w:sz w:val="20"/>
          <w:szCs w:val="20"/>
        </w:rPr>
      </w:pPr>
    </w:p>
    <w:p w14:paraId="40FB0B1B" w14:textId="77777777" w:rsidR="00460133" w:rsidRPr="000A2487" w:rsidRDefault="00460133" w:rsidP="00460133">
      <w:pPr>
        <w:rPr>
          <w:rFonts w:ascii="Arial" w:hAnsi="Arial" w:cs="Arial"/>
          <w:sz w:val="20"/>
          <w:szCs w:val="20"/>
        </w:rPr>
      </w:pPr>
      <w:r w:rsidRPr="000A2487">
        <w:rPr>
          <w:rFonts w:ascii="Arial" w:hAnsi="Arial" w:cs="Arial"/>
          <w:sz w:val="20"/>
          <w:szCs w:val="20"/>
        </w:rPr>
        <w:t>Bei Rücklastschriften aufgrund nicht rechtzeitig bekannt gegebener aktueller Bankverbindungen werden evtl. anfallende Bankgebühren an das betreffende Mitglied weiterbelastet.</w:t>
      </w:r>
    </w:p>
    <w:p w14:paraId="79E5DF66" w14:textId="77777777" w:rsidR="00460133" w:rsidRPr="000A2487" w:rsidRDefault="00460133" w:rsidP="00460133">
      <w:pPr>
        <w:rPr>
          <w:rFonts w:ascii="Arial" w:hAnsi="Arial" w:cs="Arial"/>
          <w:sz w:val="20"/>
          <w:szCs w:val="20"/>
        </w:rPr>
      </w:pPr>
    </w:p>
    <w:p w14:paraId="02B84F09" w14:textId="77777777" w:rsidR="00460133" w:rsidRPr="000A2487" w:rsidRDefault="00460133" w:rsidP="00460133">
      <w:pPr>
        <w:adjustRightInd w:val="0"/>
        <w:rPr>
          <w:rFonts w:ascii="Arial" w:hAnsi="Arial" w:cs="Arial"/>
          <w:sz w:val="20"/>
          <w:szCs w:val="20"/>
        </w:rPr>
      </w:pPr>
    </w:p>
    <w:p w14:paraId="73BCACDC" w14:textId="77777777" w:rsidR="00460133" w:rsidRPr="000A2487" w:rsidRDefault="00460133" w:rsidP="00460133">
      <w:pPr>
        <w:adjustRightInd w:val="0"/>
        <w:rPr>
          <w:rFonts w:ascii="Arial" w:hAnsi="Arial" w:cs="Arial"/>
          <w:sz w:val="20"/>
          <w:szCs w:val="20"/>
        </w:rPr>
      </w:pPr>
    </w:p>
    <w:p w14:paraId="284074A7" w14:textId="77777777" w:rsidR="00460133" w:rsidRPr="00704118" w:rsidRDefault="00460133" w:rsidP="00460133">
      <w:pPr>
        <w:adjustRightInd w:val="0"/>
        <w:rPr>
          <w:rFonts w:ascii="Arial,Bold" w:hAnsi="Arial,Bold" w:cs="Arial"/>
          <w:b/>
          <w:bCs/>
          <w:sz w:val="22"/>
          <w:szCs w:val="22"/>
        </w:rPr>
      </w:pPr>
      <w:r w:rsidRPr="00704118">
        <w:rPr>
          <w:rFonts w:ascii="Arial,Bold" w:hAnsi="Arial,Bold" w:cs="Arial"/>
          <w:b/>
          <w:bCs/>
          <w:sz w:val="22"/>
          <w:szCs w:val="22"/>
        </w:rPr>
        <w:t>§ 7 INKRAFTTRETEN</w:t>
      </w:r>
    </w:p>
    <w:p w14:paraId="4BC7F778" w14:textId="77777777" w:rsidR="00460133" w:rsidRPr="000A2487" w:rsidRDefault="00460133" w:rsidP="00460133">
      <w:pPr>
        <w:adjustRightInd w:val="0"/>
        <w:rPr>
          <w:rFonts w:ascii="Arial" w:hAnsi="Arial" w:cs="Arial"/>
          <w:bCs/>
          <w:sz w:val="20"/>
          <w:szCs w:val="20"/>
        </w:rPr>
      </w:pPr>
    </w:p>
    <w:p w14:paraId="516D9766" w14:textId="77777777" w:rsidR="00460133" w:rsidRPr="000A2487" w:rsidRDefault="00460133" w:rsidP="00460133">
      <w:pPr>
        <w:rPr>
          <w:rFonts w:ascii="Arial" w:hAnsi="Arial" w:cs="Arial"/>
          <w:sz w:val="20"/>
          <w:szCs w:val="20"/>
        </w:rPr>
      </w:pPr>
      <w:r w:rsidRPr="000A2487">
        <w:rPr>
          <w:rFonts w:ascii="Arial" w:hAnsi="Arial" w:cs="Arial"/>
          <w:sz w:val="20"/>
          <w:szCs w:val="20"/>
        </w:rPr>
        <w:t xml:space="preserve">Diese Ordnung wurde auf der Mitgliederversammlung am </w:t>
      </w:r>
      <w:r w:rsidRPr="007C0859">
        <w:rPr>
          <w:rFonts w:ascii="Arial" w:hAnsi="Arial" w:cs="Arial"/>
          <w:sz w:val="20"/>
          <w:szCs w:val="20"/>
        </w:rPr>
        <w:t xml:space="preserve">19.07.2021 </w:t>
      </w:r>
      <w:r w:rsidRPr="000A2487">
        <w:rPr>
          <w:rFonts w:ascii="Arial" w:hAnsi="Arial" w:cs="Arial"/>
          <w:sz w:val="20"/>
          <w:szCs w:val="20"/>
        </w:rPr>
        <w:t>beschlossen und in Kraft gesetzt.</w:t>
      </w:r>
    </w:p>
    <w:p w14:paraId="745617F7" w14:textId="77777777" w:rsidR="00460133" w:rsidRPr="002C0BBC" w:rsidRDefault="00460133" w:rsidP="00460133"/>
    <w:p w14:paraId="5EAF4879" w14:textId="77777777" w:rsidR="00F12C58" w:rsidRPr="00460133" w:rsidRDefault="00F12C58" w:rsidP="00460133"/>
    <w:sectPr w:rsidR="00F12C58" w:rsidRPr="00460133" w:rsidSect="005269D6">
      <w:headerReference w:type="even" r:id="rId8"/>
      <w:headerReference w:type="default" r:id="rId9"/>
      <w:footerReference w:type="even" r:id="rId10"/>
      <w:footerReference w:type="default" r:id="rId11"/>
      <w:headerReference w:type="first" r:id="rId12"/>
      <w:footerReference w:type="first" r:id="rId13"/>
      <w:pgSz w:w="11906" w:h="16838"/>
      <w:pgMar w:top="1701" w:right="1134" w:bottom="425"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3A0F9" w14:textId="77777777" w:rsidR="00231C68" w:rsidRDefault="00231C68" w:rsidP="00231C68">
      <w:r>
        <w:separator/>
      </w:r>
    </w:p>
  </w:endnote>
  <w:endnote w:type="continuationSeparator" w:id="0">
    <w:p w14:paraId="76CBE16C" w14:textId="77777777" w:rsidR="00231C68" w:rsidRDefault="00231C68" w:rsidP="0023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F1219" w14:textId="77777777" w:rsidR="009F3758" w:rsidRDefault="009F37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47FDC" w14:textId="2957AEE3" w:rsidR="00170A21" w:rsidRPr="00170A21" w:rsidRDefault="00792C43" w:rsidP="00AF3D37">
    <w:pPr>
      <w:widowControl w:val="0"/>
      <w:autoSpaceDE w:val="0"/>
      <w:autoSpaceDN w:val="0"/>
      <w:spacing w:before="15"/>
      <w:ind w:right="-2"/>
      <w:jc w:val="center"/>
      <w:rPr>
        <w:rFonts w:ascii="Arial" w:eastAsia="Arial" w:hAnsi="Arial" w:cs="Arial"/>
        <w:sz w:val="16"/>
        <w:lang w:bidi="de-DE"/>
      </w:rPr>
    </w:pPr>
    <w:r>
      <w:rPr>
        <w:rFonts w:ascii="Arial" w:eastAsia="Arial" w:hAnsi="Arial" w:cs="Arial"/>
        <w:sz w:val="16"/>
        <w:lang w:bidi="de-DE"/>
      </w:rPr>
      <w:t>___</w:t>
    </w:r>
    <w:r w:rsidR="00E52748">
      <w:rPr>
        <w:rFonts w:ascii="Arial" w:eastAsia="Arial" w:hAnsi="Arial" w:cs="Arial"/>
        <w:sz w:val="16"/>
        <w:lang w:bidi="de-DE"/>
      </w:rPr>
      <w:t>_</w:t>
    </w:r>
    <w:r w:rsidR="00F82A5B">
      <w:rPr>
        <w:rFonts w:ascii="Arial" w:eastAsia="Arial" w:hAnsi="Arial" w:cs="Arial"/>
        <w:sz w:val="16"/>
        <w:lang w:bidi="de-DE"/>
      </w:rPr>
      <w:t>________________</w:t>
    </w:r>
    <w:r w:rsidR="00E52748">
      <w:rPr>
        <w:rFonts w:ascii="Arial" w:eastAsia="Arial" w:hAnsi="Arial" w:cs="Arial"/>
        <w:sz w:val="16"/>
        <w:lang w:bidi="de-DE"/>
      </w:rPr>
      <w:t>__</w:t>
    </w:r>
    <w:r w:rsidR="00AF3D37">
      <w:rPr>
        <w:rFonts w:ascii="Arial" w:eastAsia="Arial" w:hAnsi="Arial" w:cs="Arial"/>
        <w:sz w:val="16"/>
        <w:lang w:bidi="de-DE"/>
      </w:rPr>
      <w:t>___</w:t>
    </w:r>
    <w:r w:rsidR="00E52748">
      <w:rPr>
        <w:rFonts w:ascii="Arial" w:eastAsia="Arial" w:hAnsi="Arial" w:cs="Arial"/>
        <w:sz w:val="16"/>
        <w:lang w:bidi="de-DE"/>
      </w:rPr>
      <w:t>________________________________________________________________________________</w:t>
    </w:r>
    <w:r w:rsidR="00170A21" w:rsidRPr="00170A21">
      <w:rPr>
        <w:rFonts w:ascii="Arial" w:eastAsia="Arial" w:hAnsi="Arial" w:cs="Arial"/>
        <w:sz w:val="16"/>
        <w:lang w:bidi="de-DE"/>
      </w:rPr>
      <w:t>Tauch-Sport-Club Bietigheim e.V.</w:t>
    </w:r>
  </w:p>
  <w:p w14:paraId="58D13FFF" w14:textId="02164248" w:rsidR="009F3758" w:rsidRDefault="00930368" w:rsidP="00C043EB">
    <w:pPr>
      <w:widowControl w:val="0"/>
      <w:autoSpaceDE w:val="0"/>
      <w:autoSpaceDN w:val="0"/>
      <w:spacing w:before="15"/>
      <w:ind w:right="140"/>
      <w:jc w:val="center"/>
      <w:rPr>
        <w:rFonts w:ascii="Arial" w:eastAsia="Arial" w:hAnsi="Arial" w:cs="Arial"/>
        <w:sz w:val="16"/>
        <w:lang w:bidi="de-DE"/>
      </w:rPr>
    </w:pPr>
    <w:r w:rsidRPr="00930368">
      <w:rPr>
        <w:rFonts w:ascii="Arial" w:eastAsia="Arial" w:hAnsi="Arial" w:cs="Arial"/>
        <w:sz w:val="16"/>
        <w:lang w:bidi="de-DE"/>
      </w:rPr>
      <w:t>1.</w:t>
    </w:r>
    <w:r>
      <w:rPr>
        <w:rFonts w:ascii="Arial" w:eastAsia="Arial" w:hAnsi="Arial" w:cs="Arial"/>
        <w:sz w:val="16"/>
        <w:lang w:bidi="de-DE"/>
      </w:rPr>
      <w:t xml:space="preserve"> </w:t>
    </w:r>
    <w:r w:rsidR="009F3758">
      <w:rPr>
        <w:rFonts w:ascii="Arial" w:eastAsia="Arial" w:hAnsi="Arial" w:cs="Arial"/>
        <w:sz w:val="16"/>
        <w:lang w:bidi="de-DE"/>
      </w:rPr>
      <w:t>Vorsitzende</w:t>
    </w:r>
    <w:r w:rsidR="00170A21" w:rsidRPr="00930368">
      <w:rPr>
        <w:rFonts w:ascii="Arial" w:eastAsia="Arial" w:hAnsi="Arial" w:cs="Arial"/>
        <w:sz w:val="16"/>
        <w:lang w:bidi="de-DE"/>
      </w:rPr>
      <w:t xml:space="preserve">: </w:t>
    </w:r>
    <w:r w:rsidR="009F3758">
      <w:rPr>
        <w:rFonts w:ascii="Arial" w:eastAsia="Arial" w:hAnsi="Arial" w:cs="Arial"/>
        <w:sz w:val="16"/>
        <w:lang w:bidi="de-DE"/>
      </w:rPr>
      <w:t xml:space="preserve">Peggy Rudolf, Obere Torstr. </w:t>
    </w:r>
    <w:r w:rsidR="009F3758">
      <w:rPr>
        <w:rFonts w:ascii="Arial" w:eastAsia="Arial" w:hAnsi="Arial" w:cs="Arial"/>
        <w:sz w:val="16"/>
        <w:lang w:bidi="de-DE"/>
      </w:rPr>
      <w:t>3/2</w:t>
    </w:r>
    <w:r w:rsidR="00170A21" w:rsidRPr="00930368">
      <w:rPr>
        <w:rFonts w:ascii="Arial" w:eastAsia="Arial" w:hAnsi="Arial" w:cs="Arial"/>
        <w:sz w:val="16"/>
        <w:lang w:bidi="de-DE"/>
      </w:rPr>
      <w:t>, 743</w:t>
    </w:r>
    <w:r w:rsidR="009F3758">
      <w:rPr>
        <w:rFonts w:ascii="Arial" w:eastAsia="Arial" w:hAnsi="Arial" w:cs="Arial"/>
        <w:sz w:val="16"/>
        <w:lang w:bidi="de-DE"/>
      </w:rPr>
      <w:t>21 Bietigheim-Bissingen</w:t>
    </w:r>
    <w:r w:rsidR="00170A21" w:rsidRPr="00930368">
      <w:rPr>
        <w:rFonts w:ascii="Arial" w:eastAsia="Arial" w:hAnsi="Arial" w:cs="Arial"/>
        <w:sz w:val="16"/>
        <w:lang w:bidi="de-DE"/>
      </w:rPr>
      <w:t xml:space="preserve">, Telefon: (07142) </w:t>
    </w:r>
    <w:r w:rsidR="009F3758">
      <w:rPr>
        <w:rFonts w:ascii="Arial" w:eastAsia="Arial" w:hAnsi="Arial" w:cs="Arial"/>
        <w:sz w:val="16"/>
        <w:lang w:bidi="de-DE"/>
      </w:rPr>
      <w:t xml:space="preserve">966 77 </w:t>
    </w:r>
    <w:r w:rsidR="009F3758">
      <w:rPr>
        <w:rFonts w:ascii="Arial" w:eastAsia="Arial" w:hAnsi="Arial" w:cs="Arial"/>
        <w:sz w:val="16"/>
        <w:lang w:bidi="de-DE"/>
      </w:rPr>
      <w:t>77</w:t>
    </w:r>
    <w:bookmarkStart w:id="1" w:name="_GoBack"/>
    <w:bookmarkEnd w:id="1"/>
  </w:p>
  <w:p w14:paraId="522A0393" w14:textId="2C050D05" w:rsidR="00170A21" w:rsidRPr="00C043EB" w:rsidRDefault="00170A21" w:rsidP="00C043EB">
    <w:pPr>
      <w:widowControl w:val="0"/>
      <w:autoSpaceDE w:val="0"/>
      <w:autoSpaceDN w:val="0"/>
      <w:spacing w:before="15"/>
      <w:ind w:right="140"/>
      <w:jc w:val="center"/>
      <w:rPr>
        <w:rFonts w:ascii="Arial" w:eastAsia="Arial" w:hAnsi="Arial" w:cs="Arial"/>
        <w:sz w:val="16"/>
        <w:lang w:bidi="de-DE"/>
      </w:rPr>
    </w:pPr>
    <w:r w:rsidRPr="00C043EB">
      <w:rPr>
        <w:rFonts w:ascii="Arial" w:eastAsia="Arial" w:hAnsi="Arial" w:cs="Arial"/>
        <w:sz w:val="16"/>
        <w:lang w:bidi="de-DE"/>
      </w:rPr>
      <w:t>IBAN DE44604500500007764590, BIC SOLADES1LBG, KSK Ludwigsburg</w:t>
    </w:r>
  </w:p>
  <w:p w14:paraId="30D804AE" w14:textId="77777777" w:rsidR="00170A21" w:rsidRPr="00170A21" w:rsidRDefault="00170A21" w:rsidP="00C043EB">
    <w:pPr>
      <w:widowControl w:val="0"/>
      <w:autoSpaceDE w:val="0"/>
      <w:autoSpaceDN w:val="0"/>
      <w:spacing w:before="15"/>
      <w:ind w:right="140"/>
      <w:jc w:val="center"/>
      <w:rPr>
        <w:rFonts w:ascii="Arial" w:eastAsia="Arial" w:hAnsi="Arial" w:cs="Arial"/>
        <w:sz w:val="16"/>
        <w:lang w:bidi="de-DE"/>
      </w:rPr>
    </w:pPr>
    <w:r w:rsidRPr="00170A21">
      <w:rPr>
        <w:rFonts w:ascii="Arial" w:eastAsia="Arial" w:hAnsi="Arial" w:cs="Arial"/>
        <w:sz w:val="16"/>
        <w:lang w:bidi="de-DE"/>
      </w:rPr>
      <w:t xml:space="preserve">Gläubiger-ID: DE77ZZZ0000621129 </w:t>
    </w:r>
    <w:r w:rsidR="00B11B4C">
      <w:rPr>
        <w:rFonts w:ascii="Arial" w:eastAsia="Arial" w:hAnsi="Arial" w:cs="Arial"/>
        <w:sz w:val="16"/>
        <w:lang w:bidi="de-DE"/>
      </w:rPr>
      <w:t>–</w:t>
    </w:r>
    <w:r w:rsidRPr="00170A21">
      <w:rPr>
        <w:rFonts w:ascii="Arial" w:eastAsia="Arial" w:hAnsi="Arial" w:cs="Arial"/>
        <w:sz w:val="16"/>
        <w:lang w:bidi="de-DE"/>
      </w:rPr>
      <w:t xml:space="preserve"> </w:t>
    </w:r>
    <w:r w:rsidRPr="00B11B4C">
      <w:rPr>
        <w:rFonts w:ascii="Arial" w:eastAsia="Arial" w:hAnsi="Arial" w:cs="Arial"/>
        <w:sz w:val="16"/>
        <w:lang w:bidi="de-DE"/>
      </w:rPr>
      <w:t>Email</w:t>
    </w:r>
    <w:r w:rsidR="00B11B4C">
      <w:rPr>
        <w:rFonts w:ascii="Arial" w:eastAsia="Arial" w:hAnsi="Arial" w:cs="Arial"/>
        <w:sz w:val="16"/>
        <w:lang w:bidi="de-DE"/>
      </w:rPr>
      <w:t>:</w:t>
    </w:r>
    <w:r w:rsidRPr="00170A21">
      <w:rPr>
        <w:rFonts w:ascii="Arial" w:eastAsia="Arial" w:hAnsi="Arial" w:cs="Arial"/>
        <w:sz w:val="16"/>
        <w:lang w:bidi="de-DE"/>
      </w:rPr>
      <w:t xml:space="preserve"> </w:t>
    </w:r>
    <w:hyperlink r:id="rId1">
      <w:r w:rsidRPr="00170A21">
        <w:rPr>
          <w:rFonts w:ascii="Arial" w:eastAsia="Arial" w:hAnsi="Arial" w:cs="Arial"/>
          <w:sz w:val="16"/>
          <w:lang w:bidi="de-DE"/>
        </w:rPr>
        <w:t>vorstand@tsc-bietigheim.de</w:t>
      </w:r>
    </w:hyperlink>
  </w:p>
  <w:p w14:paraId="6A385EBA" w14:textId="5A1BAD84" w:rsidR="00F82A5B" w:rsidRDefault="00F82A5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8C1BB" w14:textId="77777777" w:rsidR="009F3758" w:rsidRDefault="009F37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C308A" w14:textId="77777777" w:rsidR="00231C68" w:rsidRDefault="00231C68" w:rsidP="00231C68">
      <w:r>
        <w:separator/>
      </w:r>
    </w:p>
  </w:footnote>
  <w:footnote w:type="continuationSeparator" w:id="0">
    <w:p w14:paraId="36B09576" w14:textId="77777777" w:rsidR="00231C68" w:rsidRDefault="00231C68" w:rsidP="0023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D884" w14:textId="77777777" w:rsidR="009F3758" w:rsidRDefault="009F37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237"/>
      <w:gridCol w:w="1692"/>
    </w:tblGrid>
    <w:tr w:rsidR="002014C1" w14:paraId="32422483" w14:textId="77777777" w:rsidTr="002533CA">
      <w:trPr>
        <w:trHeight w:val="378"/>
      </w:trPr>
      <w:tc>
        <w:tcPr>
          <w:tcW w:w="1418" w:type="dxa"/>
          <w:vMerge w:val="restart"/>
        </w:tcPr>
        <w:p w14:paraId="5AE83F45" w14:textId="7DE8F0D7" w:rsidR="00B756E1" w:rsidRDefault="00B756E1" w:rsidP="00C1020E">
          <w:pPr>
            <w:pStyle w:val="Kopfzeile"/>
            <w:jc w:val="center"/>
            <w:rPr>
              <w:b/>
              <w:sz w:val="20"/>
              <w:szCs w:val="20"/>
            </w:rPr>
          </w:pPr>
          <w:r>
            <w:rPr>
              <w:b/>
              <w:noProof/>
              <w:sz w:val="20"/>
              <w:szCs w:val="20"/>
              <w:lang w:eastAsia="de-DE"/>
            </w:rPr>
            <w:drawing>
              <wp:inline distT="0" distB="0" distL="0" distR="0" wp14:anchorId="6C6C5353" wp14:editId="32BB2588">
                <wp:extent cx="754380" cy="754380"/>
                <wp:effectExtent l="0" t="0" r="762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754662" cy="754662"/>
                        </a:xfrm>
                        <a:prstGeom prst="rect">
                          <a:avLst/>
                        </a:prstGeom>
                      </pic:spPr>
                    </pic:pic>
                  </a:graphicData>
                </a:graphic>
              </wp:inline>
            </w:drawing>
          </w:r>
        </w:p>
      </w:tc>
      <w:tc>
        <w:tcPr>
          <w:tcW w:w="6237" w:type="dxa"/>
        </w:tcPr>
        <w:p w14:paraId="2ADDD3D6" w14:textId="77777777" w:rsidR="006E153A" w:rsidRDefault="006E153A" w:rsidP="00C1020E">
          <w:pPr>
            <w:pStyle w:val="Kopfzeile"/>
            <w:jc w:val="center"/>
            <w:rPr>
              <w:rFonts w:ascii="Arial" w:hAnsi="Arial" w:cs="Arial"/>
              <w:b/>
              <w:sz w:val="32"/>
              <w:szCs w:val="32"/>
            </w:rPr>
          </w:pPr>
        </w:p>
        <w:p w14:paraId="1AD02823" w14:textId="19CB6491" w:rsidR="00B756E1" w:rsidRPr="00CB19C1" w:rsidRDefault="00B756E1" w:rsidP="00C1020E">
          <w:pPr>
            <w:pStyle w:val="Kopfzeile"/>
            <w:jc w:val="center"/>
            <w:rPr>
              <w:rFonts w:ascii="Arial" w:hAnsi="Arial" w:cs="Arial"/>
              <w:b/>
              <w:sz w:val="32"/>
              <w:szCs w:val="32"/>
            </w:rPr>
          </w:pPr>
          <w:r w:rsidRPr="00CB19C1">
            <w:rPr>
              <w:rFonts w:ascii="Arial" w:hAnsi="Arial" w:cs="Arial"/>
              <w:b/>
              <w:sz w:val="32"/>
              <w:szCs w:val="32"/>
            </w:rPr>
            <w:t>Tauch-Sport-Club Bietigheim e. V.</w:t>
          </w:r>
        </w:p>
      </w:tc>
      <w:tc>
        <w:tcPr>
          <w:tcW w:w="1418" w:type="dxa"/>
          <w:vMerge w:val="restart"/>
        </w:tcPr>
        <w:p w14:paraId="3EA09A09" w14:textId="0CC75A20" w:rsidR="00B756E1" w:rsidRDefault="002014C1" w:rsidP="00C1020E">
          <w:pPr>
            <w:pStyle w:val="Kopfzeile"/>
            <w:jc w:val="center"/>
            <w:rPr>
              <w:b/>
              <w:sz w:val="20"/>
              <w:szCs w:val="20"/>
            </w:rPr>
          </w:pPr>
          <w:r>
            <w:rPr>
              <w:b/>
              <w:noProof/>
              <w:sz w:val="20"/>
              <w:szCs w:val="20"/>
              <w:lang w:eastAsia="de-DE"/>
            </w:rPr>
            <w:drawing>
              <wp:inline distT="0" distB="0" distL="0" distR="0" wp14:anchorId="56D92509" wp14:editId="35220C2D">
                <wp:extent cx="937591" cy="816709"/>
                <wp:effectExtent l="0" t="0" r="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983846" cy="857001"/>
                        </a:xfrm>
                        <a:prstGeom prst="rect">
                          <a:avLst/>
                        </a:prstGeom>
                      </pic:spPr>
                    </pic:pic>
                  </a:graphicData>
                </a:graphic>
              </wp:inline>
            </w:drawing>
          </w:r>
        </w:p>
      </w:tc>
    </w:tr>
    <w:tr w:rsidR="002014C1" w14:paraId="0A4C249E" w14:textId="77777777" w:rsidTr="002533CA">
      <w:trPr>
        <w:trHeight w:val="378"/>
      </w:trPr>
      <w:tc>
        <w:tcPr>
          <w:tcW w:w="1418" w:type="dxa"/>
          <w:vMerge/>
        </w:tcPr>
        <w:p w14:paraId="19561292" w14:textId="77777777" w:rsidR="00B756E1" w:rsidRDefault="00B756E1" w:rsidP="00C1020E">
          <w:pPr>
            <w:pStyle w:val="Kopfzeile"/>
            <w:jc w:val="center"/>
            <w:rPr>
              <w:b/>
              <w:sz w:val="20"/>
              <w:szCs w:val="20"/>
            </w:rPr>
          </w:pPr>
        </w:p>
      </w:tc>
      <w:tc>
        <w:tcPr>
          <w:tcW w:w="6237" w:type="dxa"/>
        </w:tcPr>
        <w:p w14:paraId="16133898" w14:textId="27228972" w:rsidR="00B756E1" w:rsidRPr="006E153A" w:rsidRDefault="00B756E1" w:rsidP="00C1020E">
          <w:pPr>
            <w:pStyle w:val="Kopfzeile"/>
            <w:jc w:val="center"/>
            <w:rPr>
              <w:rFonts w:ascii="Arial" w:hAnsi="Arial" w:cs="Arial"/>
              <w:b/>
              <w:sz w:val="24"/>
              <w:szCs w:val="24"/>
            </w:rPr>
          </w:pPr>
          <w:r w:rsidRPr="006E153A">
            <w:rPr>
              <w:rFonts w:ascii="Arial" w:hAnsi="Arial" w:cs="Arial"/>
              <w:b/>
              <w:sz w:val="24"/>
              <w:szCs w:val="24"/>
            </w:rPr>
            <w:t>______</w:t>
          </w:r>
          <w:r w:rsidR="006E153A">
            <w:rPr>
              <w:rFonts w:ascii="Arial" w:hAnsi="Arial" w:cs="Arial"/>
              <w:b/>
              <w:sz w:val="24"/>
              <w:szCs w:val="24"/>
            </w:rPr>
            <w:t>____________________</w:t>
          </w:r>
          <w:r w:rsidRPr="006E153A">
            <w:rPr>
              <w:rFonts w:ascii="Arial" w:hAnsi="Arial" w:cs="Arial"/>
              <w:b/>
              <w:sz w:val="24"/>
              <w:szCs w:val="24"/>
            </w:rPr>
            <w:t>___________________</w:t>
          </w:r>
        </w:p>
      </w:tc>
      <w:tc>
        <w:tcPr>
          <w:tcW w:w="1418" w:type="dxa"/>
          <w:vMerge/>
        </w:tcPr>
        <w:p w14:paraId="7A6EDE1E" w14:textId="77777777" w:rsidR="00B756E1" w:rsidRDefault="00B756E1" w:rsidP="00C1020E">
          <w:pPr>
            <w:pStyle w:val="Kopfzeile"/>
            <w:jc w:val="center"/>
            <w:rPr>
              <w:b/>
              <w:sz w:val="20"/>
              <w:szCs w:val="20"/>
            </w:rPr>
          </w:pPr>
        </w:p>
      </w:tc>
    </w:tr>
  </w:tbl>
  <w:p w14:paraId="19EA6451" w14:textId="77777777" w:rsidR="00C1020E" w:rsidRPr="00170A21" w:rsidRDefault="00C1020E" w:rsidP="00C1020E">
    <w:pPr>
      <w:pStyle w:val="Kopfzeile"/>
      <w:jc w:val="center"/>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92E3" w14:textId="77777777" w:rsidR="009F3758" w:rsidRDefault="009F37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AD9"/>
    <w:multiLevelType w:val="hybridMultilevel"/>
    <w:tmpl w:val="8ECCBE00"/>
    <w:lvl w:ilvl="0" w:tplc="593016F8">
      <w:start w:val="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356D39"/>
    <w:multiLevelType w:val="hybridMultilevel"/>
    <w:tmpl w:val="6DB2D4BA"/>
    <w:lvl w:ilvl="0" w:tplc="C14E4166">
      <w:numFmt w:val="bullet"/>
      <w:lvlText w:val="-"/>
      <w:lvlJc w:val="left"/>
      <w:pPr>
        <w:ind w:left="720" w:hanging="360"/>
      </w:pPr>
      <w:rPr>
        <w:rFonts w:ascii="Arial" w:eastAsiaTheme="minorHAnsi" w:hAnsi="Arial" w:cs="Aria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D543AF"/>
    <w:multiLevelType w:val="hybridMultilevel"/>
    <w:tmpl w:val="87CE5186"/>
    <w:lvl w:ilvl="0" w:tplc="1C648182">
      <w:numFmt w:val="bullet"/>
      <w:lvlText w:val="*"/>
      <w:lvlJc w:val="left"/>
      <w:pPr>
        <w:ind w:left="338" w:hanging="120"/>
      </w:pPr>
      <w:rPr>
        <w:rFonts w:ascii="Arial" w:eastAsia="Times New Roman" w:hAnsi="Arial" w:hint="default"/>
        <w:w w:val="99"/>
        <w:sz w:val="18"/>
      </w:rPr>
    </w:lvl>
    <w:lvl w:ilvl="1" w:tplc="E14012CA">
      <w:start w:val="1"/>
      <w:numFmt w:val="lowerLetter"/>
      <w:lvlText w:val="%2)"/>
      <w:lvlJc w:val="left"/>
      <w:pPr>
        <w:ind w:left="926" w:hanging="348"/>
      </w:pPr>
      <w:rPr>
        <w:rFonts w:ascii="Arial" w:eastAsia="Times New Roman" w:hAnsi="Arial" w:cs="Arial" w:hint="default"/>
        <w:spacing w:val="-1"/>
        <w:w w:val="99"/>
        <w:sz w:val="20"/>
        <w:szCs w:val="20"/>
      </w:rPr>
    </w:lvl>
    <w:lvl w:ilvl="2" w:tplc="152820B0">
      <w:numFmt w:val="bullet"/>
      <w:lvlText w:val="•"/>
      <w:lvlJc w:val="left"/>
      <w:pPr>
        <w:ind w:left="1927" w:hanging="348"/>
      </w:pPr>
      <w:rPr>
        <w:rFonts w:hint="default"/>
      </w:rPr>
    </w:lvl>
    <w:lvl w:ilvl="3" w:tplc="625E148E">
      <w:numFmt w:val="bullet"/>
      <w:lvlText w:val="•"/>
      <w:lvlJc w:val="left"/>
      <w:pPr>
        <w:ind w:left="2934" w:hanging="348"/>
      </w:pPr>
      <w:rPr>
        <w:rFonts w:hint="default"/>
      </w:rPr>
    </w:lvl>
    <w:lvl w:ilvl="4" w:tplc="103ACA1A">
      <w:numFmt w:val="bullet"/>
      <w:lvlText w:val="•"/>
      <w:lvlJc w:val="left"/>
      <w:pPr>
        <w:ind w:left="3942" w:hanging="348"/>
      </w:pPr>
      <w:rPr>
        <w:rFonts w:hint="default"/>
      </w:rPr>
    </w:lvl>
    <w:lvl w:ilvl="5" w:tplc="DDE6687A">
      <w:numFmt w:val="bullet"/>
      <w:lvlText w:val="•"/>
      <w:lvlJc w:val="left"/>
      <w:pPr>
        <w:ind w:left="4949" w:hanging="348"/>
      </w:pPr>
      <w:rPr>
        <w:rFonts w:hint="default"/>
      </w:rPr>
    </w:lvl>
    <w:lvl w:ilvl="6" w:tplc="749C27F0">
      <w:numFmt w:val="bullet"/>
      <w:lvlText w:val="•"/>
      <w:lvlJc w:val="left"/>
      <w:pPr>
        <w:ind w:left="5956" w:hanging="348"/>
      </w:pPr>
      <w:rPr>
        <w:rFonts w:hint="default"/>
      </w:rPr>
    </w:lvl>
    <w:lvl w:ilvl="7" w:tplc="AA96C372">
      <w:numFmt w:val="bullet"/>
      <w:lvlText w:val="•"/>
      <w:lvlJc w:val="left"/>
      <w:pPr>
        <w:ind w:left="6964" w:hanging="348"/>
      </w:pPr>
      <w:rPr>
        <w:rFonts w:hint="default"/>
      </w:rPr>
    </w:lvl>
    <w:lvl w:ilvl="8" w:tplc="6846CF62">
      <w:numFmt w:val="bullet"/>
      <w:lvlText w:val="•"/>
      <w:lvlJc w:val="left"/>
      <w:pPr>
        <w:ind w:left="7971" w:hanging="348"/>
      </w:pPr>
      <w:rPr>
        <w:rFonts w:hint="default"/>
      </w:rPr>
    </w:lvl>
  </w:abstractNum>
  <w:abstractNum w:abstractNumId="3" w15:restartNumberingAfterBreak="0">
    <w:nsid w:val="1AB25984"/>
    <w:multiLevelType w:val="multilevel"/>
    <w:tmpl w:val="C464EAB4"/>
    <w:lvl w:ilvl="0">
      <w:start w:val="4"/>
      <w:numFmt w:val="decimal"/>
      <w:lvlText w:val="%1."/>
      <w:lvlJc w:val="left"/>
      <w:pPr>
        <w:tabs>
          <w:tab w:val="num" w:pos="454"/>
        </w:tabs>
        <w:ind w:left="454" w:hanging="454"/>
      </w:pPr>
      <w:rPr>
        <w:rFonts w:ascii="Arial" w:hAnsi="Arial" w:hint="default"/>
        <w:sz w:val="20"/>
      </w:rPr>
    </w:lvl>
    <w:lvl w:ilvl="1">
      <w:start w:val="8"/>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4" w15:restartNumberingAfterBreak="0">
    <w:nsid w:val="214919F1"/>
    <w:multiLevelType w:val="hybridMultilevel"/>
    <w:tmpl w:val="6E202BE0"/>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21881059"/>
    <w:multiLevelType w:val="hybridMultilevel"/>
    <w:tmpl w:val="966C2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F90E19"/>
    <w:multiLevelType w:val="hybridMultilevel"/>
    <w:tmpl w:val="7EE463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CF0AED"/>
    <w:multiLevelType w:val="hybridMultilevel"/>
    <w:tmpl w:val="B00E7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B91563"/>
    <w:multiLevelType w:val="multilevel"/>
    <w:tmpl w:val="9968AC90"/>
    <w:lvl w:ilvl="0">
      <w:start w:val="1"/>
      <w:numFmt w:val="decimal"/>
      <w:lvlText w:val="%1."/>
      <w:lvlJc w:val="left"/>
      <w:pPr>
        <w:tabs>
          <w:tab w:val="num" w:pos="454"/>
        </w:tabs>
        <w:ind w:left="454" w:hanging="454"/>
      </w:pPr>
      <w:rPr>
        <w:rFonts w:ascii="Arial" w:hAnsi="Arial" w:hint="default"/>
        <w:sz w:val="20"/>
      </w:rPr>
    </w:lvl>
    <w:lvl w:ilvl="1">
      <w:start w:val="1"/>
      <w:numFmt w:val="decimal"/>
      <w:isLgl/>
      <w:lvlText w:val="%1.%2"/>
      <w:lvlJc w:val="left"/>
      <w:pPr>
        <w:tabs>
          <w:tab w:val="num" w:pos="814"/>
        </w:tabs>
        <w:ind w:left="814" w:hanging="360"/>
      </w:pPr>
      <w:rPr>
        <w:rFonts w:hint="default"/>
      </w:rPr>
    </w:lvl>
    <w:lvl w:ilvl="2">
      <w:start w:val="1"/>
      <w:numFmt w:val="decimal"/>
      <w:isLgl/>
      <w:lvlText w:val="%1.%2.%3"/>
      <w:lvlJc w:val="left"/>
      <w:pPr>
        <w:tabs>
          <w:tab w:val="num" w:pos="1628"/>
        </w:tabs>
        <w:ind w:left="1628" w:hanging="720"/>
      </w:pPr>
      <w:rPr>
        <w:rFonts w:hint="default"/>
      </w:rPr>
    </w:lvl>
    <w:lvl w:ilvl="3">
      <w:start w:val="1"/>
      <w:numFmt w:val="decimal"/>
      <w:isLgl/>
      <w:lvlText w:val="%1.%2.%3.%4"/>
      <w:lvlJc w:val="left"/>
      <w:pPr>
        <w:tabs>
          <w:tab w:val="num" w:pos="2082"/>
        </w:tabs>
        <w:ind w:left="2082" w:hanging="720"/>
      </w:pPr>
      <w:rPr>
        <w:rFonts w:hint="default"/>
      </w:rPr>
    </w:lvl>
    <w:lvl w:ilvl="4">
      <w:start w:val="1"/>
      <w:numFmt w:val="decimal"/>
      <w:isLgl/>
      <w:lvlText w:val="%1.%2.%3.%4.%5"/>
      <w:lvlJc w:val="left"/>
      <w:pPr>
        <w:tabs>
          <w:tab w:val="num" w:pos="2896"/>
        </w:tabs>
        <w:ind w:left="2896" w:hanging="1080"/>
      </w:pPr>
      <w:rPr>
        <w:rFonts w:hint="default"/>
      </w:rPr>
    </w:lvl>
    <w:lvl w:ilvl="5">
      <w:start w:val="1"/>
      <w:numFmt w:val="decimal"/>
      <w:isLgl/>
      <w:lvlText w:val="%1.%2.%3.%4.%5.%6"/>
      <w:lvlJc w:val="left"/>
      <w:pPr>
        <w:tabs>
          <w:tab w:val="num" w:pos="3350"/>
        </w:tabs>
        <w:ind w:left="3350" w:hanging="1080"/>
      </w:pPr>
      <w:rPr>
        <w:rFonts w:hint="default"/>
      </w:rPr>
    </w:lvl>
    <w:lvl w:ilvl="6">
      <w:start w:val="1"/>
      <w:numFmt w:val="decimal"/>
      <w:isLgl/>
      <w:lvlText w:val="%1.%2.%3.%4.%5.%6.%7"/>
      <w:lvlJc w:val="left"/>
      <w:pPr>
        <w:tabs>
          <w:tab w:val="num" w:pos="4164"/>
        </w:tabs>
        <w:ind w:left="4164" w:hanging="1440"/>
      </w:pPr>
      <w:rPr>
        <w:rFonts w:hint="default"/>
      </w:rPr>
    </w:lvl>
    <w:lvl w:ilvl="7">
      <w:start w:val="1"/>
      <w:numFmt w:val="decimal"/>
      <w:isLgl/>
      <w:lvlText w:val="%1.%2.%3.%4.%5.%6.%7.%8"/>
      <w:lvlJc w:val="left"/>
      <w:pPr>
        <w:tabs>
          <w:tab w:val="num" w:pos="4618"/>
        </w:tabs>
        <w:ind w:left="4618" w:hanging="1440"/>
      </w:pPr>
      <w:rPr>
        <w:rFonts w:hint="default"/>
      </w:rPr>
    </w:lvl>
    <w:lvl w:ilvl="8">
      <w:start w:val="1"/>
      <w:numFmt w:val="decimal"/>
      <w:isLgl/>
      <w:lvlText w:val="%1.%2.%3.%4.%5.%6.%7.%8.%9"/>
      <w:lvlJc w:val="left"/>
      <w:pPr>
        <w:tabs>
          <w:tab w:val="num" w:pos="5432"/>
        </w:tabs>
        <w:ind w:left="5432" w:hanging="1800"/>
      </w:pPr>
      <w:rPr>
        <w:rFonts w:hint="default"/>
      </w:rPr>
    </w:lvl>
  </w:abstractNum>
  <w:abstractNum w:abstractNumId="9" w15:restartNumberingAfterBreak="0">
    <w:nsid w:val="33B27CB3"/>
    <w:multiLevelType w:val="multilevel"/>
    <w:tmpl w:val="A5C86DB6"/>
    <w:lvl w:ilvl="0">
      <w:start w:val="14"/>
      <w:numFmt w:val="decimal"/>
      <w:lvlText w:val="%1."/>
      <w:lvlJc w:val="left"/>
      <w:pPr>
        <w:tabs>
          <w:tab w:val="num" w:pos="814"/>
        </w:tabs>
        <w:ind w:left="814" w:hanging="454"/>
      </w:pPr>
      <w:rPr>
        <w:rFonts w:ascii="Arial" w:hAnsi="Arial"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C5B3B14"/>
    <w:multiLevelType w:val="hybridMultilevel"/>
    <w:tmpl w:val="22C8A584"/>
    <w:lvl w:ilvl="0" w:tplc="04070017">
      <w:start w:val="1"/>
      <w:numFmt w:val="lowerLetter"/>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7264A74"/>
    <w:multiLevelType w:val="hybridMultilevel"/>
    <w:tmpl w:val="E976F652"/>
    <w:lvl w:ilvl="0" w:tplc="1C4019C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1F030D0"/>
    <w:multiLevelType w:val="hybridMultilevel"/>
    <w:tmpl w:val="7F50AD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49349DD"/>
    <w:multiLevelType w:val="hybridMultilevel"/>
    <w:tmpl w:val="BF3255F4"/>
    <w:lvl w:ilvl="0" w:tplc="0A467700">
      <w:start w:val="1"/>
      <w:numFmt w:val="lowerLetter"/>
      <w:lvlText w:val="%1)"/>
      <w:lvlJc w:val="left"/>
      <w:pPr>
        <w:ind w:left="1068" w:hanging="36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14" w15:restartNumberingAfterBreak="0">
    <w:nsid w:val="58B60E99"/>
    <w:multiLevelType w:val="hybridMultilevel"/>
    <w:tmpl w:val="9FBC7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D1E0227"/>
    <w:multiLevelType w:val="multilevel"/>
    <w:tmpl w:val="79F6575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16" w15:restartNumberingAfterBreak="0">
    <w:nsid w:val="5EA65BC8"/>
    <w:multiLevelType w:val="hybridMultilevel"/>
    <w:tmpl w:val="B858A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C527F8"/>
    <w:multiLevelType w:val="hybridMultilevel"/>
    <w:tmpl w:val="C7CC7640"/>
    <w:lvl w:ilvl="0" w:tplc="E4CE440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8"/>
  </w:num>
  <w:num w:numId="2">
    <w:abstractNumId w:val="15"/>
  </w:num>
  <w:num w:numId="3">
    <w:abstractNumId w:val="3"/>
  </w:num>
  <w:num w:numId="4">
    <w:abstractNumId w:val="9"/>
  </w:num>
  <w:num w:numId="5">
    <w:abstractNumId w:val="12"/>
  </w:num>
  <w:num w:numId="6">
    <w:abstractNumId w:val="13"/>
  </w:num>
  <w:num w:numId="7">
    <w:abstractNumId w:val="4"/>
  </w:num>
  <w:num w:numId="8">
    <w:abstractNumId w:val="6"/>
  </w:num>
  <w:num w:numId="9">
    <w:abstractNumId w:val="17"/>
  </w:num>
  <w:num w:numId="10">
    <w:abstractNumId w:val="7"/>
  </w:num>
  <w:num w:numId="11">
    <w:abstractNumId w:val="11"/>
  </w:num>
  <w:num w:numId="12">
    <w:abstractNumId w:val="14"/>
  </w:num>
  <w:num w:numId="13">
    <w:abstractNumId w:val="2"/>
  </w:num>
  <w:num w:numId="14">
    <w:abstractNumId w:val="0"/>
  </w:num>
  <w:num w:numId="15">
    <w:abstractNumId w:val="10"/>
  </w:num>
  <w:num w:numId="16">
    <w:abstractNumId w:val="1"/>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68"/>
    <w:rsid w:val="00000659"/>
    <w:rsid w:val="00032BD4"/>
    <w:rsid w:val="00042247"/>
    <w:rsid w:val="00057A24"/>
    <w:rsid w:val="000803E4"/>
    <w:rsid w:val="000F2916"/>
    <w:rsid w:val="00110BD7"/>
    <w:rsid w:val="00116412"/>
    <w:rsid w:val="00170A21"/>
    <w:rsid w:val="00177D9A"/>
    <w:rsid w:val="001B2453"/>
    <w:rsid w:val="001E2D57"/>
    <w:rsid w:val="001F12D3"/>
    <w:rsid w:val="002014C1"/>
    <w:rsid w:val="002272F8"/>
    <w:rsid w:val="00231C68"/>
    <w:rsid w:val="002533CA"/>
    <w:rsid w:val="00266A21"/>
    <w:rsid w:val="002A5575"/>
    <w:rsid w:val="002B266B"/>
    <w:rsid w:val="002C3FEC"/>
    <w:rsid w:val="002E2EA8"/>
    <w:rsid w:val="00312E81"/>
    <w:rsid w:val="00343B56"/>
    <w:rsid w:val="00345899"/>
    <w:rsid w:val="00350B77"/>
    <w:rsid w:val="003549A9"/>
    <w:rsid w:val="00381065"/>
    <w:rsid w:val="003E06C4"/>
    <w:rsid w:val="003E0BA4"/>
    <w:rsid w:val="00415EE5"/>
    <w:rsid w:val="00436ED7"/>
    <w:rsid w:val="0044394C"/>
    <w:rsid w:val="00460133"/>
    <w:rsid w:val="004723B1"/>
    <w:rsid w:val="004A0B9F"/>
    <w:rsid w:val="004D4762"/>
    <w:rsid w:val="005265C1"/>
    <w:rsid w:val="005269D6"/>
    <w:rsid w:val="00577926"/>
    <w:rsid w:val="005B767D"/>
    <w:rsid w:val="005D46A6"/>
    <w:rsid w:val="005F58B9"/>
    <w:rsid w:val="006020CA"/>
    <w:rsid w:val="00656E80"/>
    <w:rsid w:val="00680990"/>
    <w:rsid w:val="00685BE7"/>
    <w:rsid w:val="00696AF3"/>
    <w:rsid w:val="006B0D71"/>
    <w:rsid w:val="006E153A"/>
    <w:rsid w:val="0071351E"/>
    <w:rsid w:val="007213EE"/>
    <w:rsid w:val="0073602B"/>
    <w:rsid w:val="00741090"/>
    <w:rsid w:val="00743EC6"/>
    <w:rsid w:val="00754869"/>
    <w:rsid w:val="00775570"/>
    <w:rsid w:val="00792C43"/>
    <w:rsid w:val="00804460"/>
    <w:rsid w:val="008337E7"/>
    <w:rsid w:val="008540BC"/>
    <w:rsid w:val="008A6518"/>
    <w:rsid w:val="008B3AAB"/>
    <w:rsid w:val="008C045B"/>
    <w:rsid w:val="009179F3"/>
    <w:rsid w:val="00930368"/>
    <w:rsid w:val="00954A0F"/>
    <w:rsid w:val="00960390"/>
    <w:rsid w:val="00981508"/>
    <w:rsid w:val="009F3758"/>
    <w:rsid w:val="00A11A2D"/>
    <w:rsid w:val="00A4363E"/>
    <w:rsid w:val="00AC416E"/>
    <w:rsid w:val="00AD084D"/>
    <w:rsid w:val="00AF38C9"/>
    <w:rsid w:val="00AF3D37"/>
    <w:rsid w:val="00B11B4C"/>
    <w:rsid w:val="00B238AB"/>
    <w:rsid w:val="00B625E7"/>
    <w:rsid w:val="00B756E1"/>
    <w:rsid w:val="00BE30C1"/>
    <w:rsid w:val="00C043EB"/>
    <w:rsid w:val="00C1020E"/>
    <w:rsid w:val="00C3605D"/>
    <w:rsid w:val="00C51C1F"/>
    <w:rsid w:val="00C5783E"/>
    <w:rsid w:val="00CB19C1"/>
    <w:rsid w:val="00CC5E18"/>
    <w:rsid w:val="00D11BE8"/>
    <w:rsid w:val="00D30ED1"/>
    <w:rsid w:val="00D31FFD"/>
    <w:rsid w:val="00DF04DC"/>
    <w:rsid w:val="00E179C5"/>
    <w:rsid w:val="00E260FC"/>
    <w:rsid w:val="00E52087"/>
    <w:rsid w:val="00E52748"/>
    <w:rsid w:val="00E81E3C"/>
    <w:rsid w:val="00E851C1"/>
    <w:rsid w:val="00E9568D"/>
    <w:rsid w:val="00EF6082"/>
    <w:rsid w:val="00F12C58"/>
    <w:rsid w:val="00F47A90"/>
    <w:rsid w:val="00F70721"/>
    <w:rsid w:val="00F82A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26C1E9"/>
  <w15:docId w15:val="{C76F0F11-D455-4B8E-BB1A-DE17E2E3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2EA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F12C58"/>
    <w:pPr>
      <w:keepNext/>
      <w:keepLines/>
      <w:spacing w:before="240"/>
      <w:outlineLvl w:val="0"/>
    </w:pPr>
    <w:rPr>
      <w:rFonts w:ascii="Arial,Bold" w:eastAsiaTheme="majorEastAsia" w:hAnsi="Arial,Bold" w:cstheme="majorBidi"/>
      <w:b/>
      <w:caps/>
      <w:sz w:val="22"/>
      <w:szCs w:val="32"/>
    </w:rPr>
  </w:style>
  <w:style w:type="paragraph" w:styleId="berschrift2">
    <w:name w:val="heading 2"/>
    <w:basedOn w:val="Standard"/>
    <w:next w:val="Standard"/>
    <w:link w:val="berschrift2Zchn"/>
    <w:uiPriority w:val="9"/>
    <w:semiHidden/>
    <w:unhideWhenUsed/>
    <w:qFormat/>
    <w:rsid w:val="00F12C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8">
    <w:name w:val="heading 8"/>
    <w:basedOn w:val="Standard"/>
    <w:next w:val="Standard"/>
    <w:link w:val="berschrift8Zchn"/>
    <w:qFormat/>
    <w:rsid w:val="002E2EA8"/>
    <w:pPr>
      <w:keepNext/>
      <w:ind w:right="-851"/>
      <w:outlineLvl w:val="7"/>
    </w:pPr>
    <w:rPr>
      <w:rFonts w:ascii="Lucida Sans Unicode" w:hAnsi="Lucida Sans Unicode"/>
      <w:b/>
      <w:noProof/>
      <w:sz w:val="40"/>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1C6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231C68"/>
  </w:style>
  <w:style w:type="paragraph" w:styleId="Fuzeile">
    <w:name w:val="footer"/>
    <w:basedOn w:val="Standard"/>
    <w:link w:val="FuzeileZchn"/>
    <w:uiPriority w:val="99"/>
    <w:unhideWhenUsed/>
    <w:rsid w:val="00231C6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231C68"/>
  </w:style>
  <w:style w:type="paragraph" w:styleId="Sprechblasentext">
    <w:name w:val="Balloon Text"/>
    <w:basedOn w:val="Standard"/>
    <w:link w:val="SprechblasentextZchn"/>
    <w:uiPriority w:val="99"/>
    <w:semiHidden/>
    <w:unhideWhenUsed/>
    <w:rsid w:val="00170A2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170A21"/>
    <w:rPr>
      <w:rFonts w:ascii="Tahoma" w:hAnsi="Tahoma" w:cs="Tahoma"/>
      <w:sz w:val="16"/>
      <w:szCs w:val="16"/>
    </w:rPr>
  </w:style>
  <w:style w:type="table" w:styleId="Tabellenraster">
    <w:name w:val="Table Grid"/>
    <w:basedOn w:val="NormaleTabelle"/>
    <w:uiPriority w:val="59"/>
    <w:rsid w:val="00BE3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8Zchn">
    <w:name w:val="Überschrift 8 Zchn"/>
    <w:basedOn w:val="Absatz-Standardschriftart"/>
    <w:link w:val="berschrift8"/>
    <w:rsid w:val="002E2EA8"/>
    <w:rPr>
      <w:rFonts w:ascii="Lucida Sans Unicode" w:eastAsia="Times New Roman" w:hAnsi="Lucida Sans Unicode" w:cs="Times New Roman"/>
      <w:b/>
      <w:noProof/>
      <w:sz w:val="40"/>
      <w:szCs w:val="20"/>
      <w:u w:val="single"/>
      <w:lang w:eastAsia="de-DE"/>
    </w:rPr>
  </w:style>
  <w:style w:type="paragraph" w:styleId="Listenabsatz">
    <w:name w:val="List Paragraph"/>
    <w:basedOn w:val="Standard"/>
    <w:uiPriority w:val="99"/>
    <w:qFormat/>
    <w:rsid w:val="00F82A5B"/>
    <w:pPr>
      <w:ind w:left="720"/>
      <w:contextualSpacing/>
    </w:pPr>
  </w:style>
  <w:style w:type="character" w:customStyle="1" w:styleId="berschrift2Zchn">
    <w:name w:val="Überschrift 2 Zchn"/>
    <w:basedOn w:val="Absatz-Standardschriftart"/>
    <w:link w:val="berschrift2"/>
    <w:uiPriority w:val="9"/>
    <w:semiHidden/>
    <w:rsid w:val="00F12C58"/>
    <w:rPr>
      <w:rFonts w:asciiTheme="majorHAnsi" w:eastAsiaTheme="majorEastAsia" w:hAnsiTheme="majorHAnsi" w:cstheme="majorBidi"/>
      <w:color w:val="365F91" w:themeColor="accent1" w:themeShade="BF"/>
      <w:sz w:val="26"/>
      <w:szCs w:val="26"/>
      <w:lang w:eastAsia="de-DE"/>
    </w:rPr>
  </w:style>
  <w:style w:type="character" w:customStyle="1" w:styleId="berschrift1Zchn">
    <w:name w:val="Überschrift 1 Zchn"/>
    <w:basedOn w:val="Absatz-Standardschriftart"/>
    <w:link w:val="berschrift1"/>
    <w:uiPriority w:val="9"/>
    <w:rsid w:val="00F12C58"/>
    <w:rPr>
      <w:rFonts w:ascii="Arial,Bold" w:eastAsiaTheme="majorEastAsia" w:hAnsi="Arial,Bold" w:cstheme="majorBidi"/>
      <w:b/>
      <w:caps/>
      <w:szCs w:val="32"/>
      <w:lang w:eastAsia="de-DE"/>
    </w:rPr>
  </w:style>
  <w:style w:type="paragraph" w:styleId="Inhaltsverzeichnisberschrift">
    <w:name w:val="TOC Heading"/>
    <w:basedOn w:val="berschrift1"/>
    <w:next w:val="Standard"/>
    <w:uiPriority w:val="39"/>
    <w:unhideWhenUsed/>
    <w:qFormat/>
    <w:rsid w:val="00F12C58"/>
    <w:pPr>
      <w:spacing w:line="259" w:lineRule="auto"/>
      <w:outlineLvl w:val="9"/>
    </w:pPr>
  </w:style>
  <w:style w:type="paragraph" w:styleId="Verzeichnis2">
    <w:name w:val="toc 2"/>
    <w:basedOn w:val="Standard"/>
    <w:next w:val="Standard"/>
    <w:autoRedefine/>
    <w:uiPriority w:val="39"/>
    <w:unhideWhenUsed/>
    <w:rsid w:val="00F12C58"/>
    <w:pPr>
      <w:tabs>
        <w:tab w:val="right" w:leader="dot" w:pos="9231"/>
      </w:tabs>
      <w:spacing w:after="100" w:line="259" w:lineRule="auto"/>
      <w:ind w:left="220"/>
    </w:pPr>
    <w:rPr>
      <w:rFonts w:asciiTheme="minorHAnsi" w:eastAsiaTheme="minorHAnsi" w:hAnsiTheme="minorHAnsi" w:cstheme="minorBidi"/>
      <w:caps/>
      <w:noProof/>
      <w:sz w:val="22"/>
      <w:szCs w:val="22"/>
      <w:lang w:eastAsia="en-US"/>
    </w:rPr>
  </w:style>
  <w:style w:type="character" w:styleId="Hyperlink">
    <w:name w:val="Hyperlink"/>
    <w:basedOn w:val="Absatz-Standardschriftart"/>
    <w:uiPriority w:val="99"/>
    <w:unhideWhenUsed/>
    <w:rsid w:val="00F12C58"/>
    <w:rPr>
      <w:color w:val="0000FF" w:themeColor="hyperlink"/>
      <w:u w:val="single"/>
    </w:rPr>
  </w:style>
  <w:style w:type="paragraph" w:styleId="Verzeichnis1">
    <w:name w:val="toc 1"/>
    <w:basedOn w:val="Standard"/>
    <w:next w:val="Standard"/>
    <w:autoRedefine/>
    <w:uiPriority w:val="39"/>
    <w:unhideWhenUsed/>
    <w:rsid w:val="00D31FFD"/>
    <w:pPr>
      <w:spacing w:after="100"/>
    </w:pPr>
    <w:rPr>
      <w:rFonts w:ascii="Arial" w:hAnsi="Arial"/>
    </w:rPr>
  </w:style>
  <w:style w:type="paragraph" w:customStyle="1" w:styleId="Default">
    <w:name w:val="Default"/>
    <w:rsid w:val="00460133"/>
    <w:pPr>
      <w:autoSpaceDE w:val="0"/>
      <w:autoSpaceDN w:val="0"/>
      <w:adjustRightInd w:val="0"/>
      <w:spacing w:after="0" w:line="240" w:lineRule="auto"/>
    </w:pPr>
    <w:rPr>
      <w:rFonts w:ascii="Liberation Sans" w:eastAsia="Times New Roman" w:hAnsi="Liberation Sans" w:cs="Liberation Sans"/>
      <w:color w:val="000000"/>
      <w:sz w:val="24"/>
      <w:szCs w:val="24"/>
    </w:rPr>
  </w:style>
  <w:style w:type="paragraph" w:customStyle="1" w:styleId="Pa1">
    <w:name w:val="Pa1"/>
    <w:basedOn w:val="Default"/>
    <w:next w:val="Default"/>
    <w:uiPriority w:val="99"/>
    <w:rsid w:val="00460133"/>
    <w:pPr>
      <w:spacing w:line="241" w:lineRule="atLeast"/>
    </w:pPr>
    <w:rPr>
      <w:rFonts w:ascii="Arial" w:eastAsiaTheme="minorHAnsi" w:hAnsi="Arial" w:cs="Arial"/>
      <w:color w:val="auto"/>
    </w:rPr>
  </w:style>
  <w:style w:type="character" w:customStyle="1" w:styleId="A2">
    <w:name w:val="A2"/>
    <w:uiPriority w:val="99"/>
    <w:rsid w:val="00460133"/>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finanzen@tsc-bietigheim.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02A60-2512-4D70-B37A-400CE10D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4122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Peggy (LGL)</dc:creator>
  <cp:lastModifiedBy>Rudolf, Peggy (LGL)</cp:lastModifiedBy>
  <cp:revision>2</cp:revision>
  <cp:lastPrinted>2021-11-06T18:14:00Z</cp:lastPrinted>
  <dcterms:created xsi:type="dcterms:W3CDTF">2025-04-22T10:16:00Z</dcterms:created>
  <dcterms:modified xsi:type="dcterms:W3CDTF">2025-04-22T10:16:00Z</dcterms:modified>
</cp:coreProperties>
</file>